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440" w:lineRule="exact"/>
        <w:ind w:left="0" w:leftChars="0"/>
        <w:jc w:val="left"/>
        <w:rPr>
          <w:rStyle w:val="20"/>
          <w:rFonts w:ascii="楷体_GB2312" w:eastAsia="楷体_GB2312"/>
          <w:b/>
          <w:bCs/>
          <w:sz w:val="28"/>
          <w:szCs w:val="28"/>
        </w:rPr>
      </w:pPr>
      <w:bookmarkStart w:id="0" w:name="_GoBack"/>
      <w:bookmarkEnd w:id="0"/>
      <w:r>
        <w:rPr>
          <w:rStyle w:val="20"/>
          <w:rFonts w:hint="eastAsia" w:hAnsi="仿宋"/>
          <w:sz w:val="30"/>
          <w:szCs w:val="30"/>
        </w:rPr>
        <w:t>附件1</w:t>
      </w:r>
      <w:r>
        <w:rPr>
          <w:rStyle w:val="20"/>
          <w:rFonts w:hAnsi="仿宋"/>
          <w:sz w:val="30"/>
          <w:szCs w:val="30"/>
        </w:rPr>
        <w:t>：</w:t>
      </w:r>
    </w:p>
    <w:p>
      <w:pPr>
        <w:spacing w:line="500" w:lineRule="exact"/>
        <w:jc w:val="center"/>
        <w:rPr>
          <w:rStyle w:val="20"/>
          <w:rFonts w:ascii="楷体_GB2312" w:eastAsia="楷体_GB2312"/>
          <w:b/>
          <w:bCs/>
          <w:sz w:val="28"/>
          <w:szCs w:val="28"/>
        </w:rPr>
      </w:pPr>
      <w:r>
        <w:rPr>
          <w:rStyle w:val="20"/>
          <w:rFonts w:ascii="楷体_GB2312" w:eastAsia="楷体_GB2312"/>
          <w:b/>
          <w:bCs/>
          <w:sz w:val="28"/>
          <w:szCs w:val="28"/>
        </w:rPr>
        <w:t>机械工业人才评价考评、管理人员审批表</w:t>
      </w:r>
    </w:p>
    <w:p>
      <w:pPr>
        <w:spacing w:line="400" w:lineRule="exact"/>
        <w:jc w:val="left"/>
        <w:rPr>
          <w:rStyle w:val="20"/>
          <w:rFonts w:ascii="仿宋_GB2312" w:eastAsia="仿宋_GB2312"/>
          <w:bCs/>
          <w:sz w:val="24"/>
        </w:rPr>
      </w:pPr>
      <w:r>
        <w:rPr>
          <w:rStyle w:val="20"/>
          <w:rFonts w:ascii="仿宋_GB2312" w:eastAsia="仿宋_GB2312"/>
          <w:bCs/>
          <w:sz w:val="24"/>
        </w:rPr>
        <w:t>单位名称：</w:t>
      </w:r>
    </w:p>
    <w:tbl>
      <w:tblPr>
        <w:tblStyle w:val="10"/>
        <w:tblW w:w="90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8"/>
        <w:gridCol w:w="1440"/>
        <w:gridCol w:w="1496"/>
        <w:gridCol w:w="844"/>
        <w:gridCol w:w="900"/>
        <w:gridCol w:w="891"/>
        <w:gridCol w:w="15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cantSplit/>
          <w:trHeight w:val="293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姓  名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性别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left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hint="eastAsia" w:ascii="仿宋_GB2312" w:eastAsia="仿宋_GB2312"/>
                <w:bCs/>
                <w:sz w:val="24"/>
              </w:rPr>
              <w:t>年龄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hint="eastAsia" w:ascii="楷体_GB2312" w:eastAsia="楷体_GB2312"/>
                <w:sz w:val="24"/>
              </w:rPr>
              <w:t>照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hint="eastAsia" w:ascii="楷体_GB2312" w:eastAsia="楷体_GB2312"/>
                <w:sz w:val="24"/>
              </w:rPr>
              <w:t>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9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学历及专业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身份证号码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9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所在部门</w:t>
            </w:r>
          </w:p>
        </w:tc>
        <w:tc>
          <w:tcPr>
            <w:tcW w:w="55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/>
              <w:keepLines/>
              <w:spacing w:before="340" w:after="330"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职业及年限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职称或职务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9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通讯地址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电子邮箱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联系电话</w:t>
            </w:r>
          </w:p>
        </w:tc>
        <w:tc>
          <w:tcPr>
            <w:tcW w:w="41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5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参加培训项目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高级考评员（  ）  </w:t>
            </w:r>
            <w:r>
              <w:rPr>
                <w:rStyle w:val="20"/>
                <w:rFonts w:hint="eastAsia" w:ascii="仿宋_GB2312" w:eastAsia="仿宋_GB2312"/>
                <w:bCs/>
                <w:sz w:val="24"/>
              </w:rPr>
              <w:t>考评员（ ） 管理人员（ 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18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职业能力水平评价（职业技能等级认定）工种</w:t>
            </w: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（限三个）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73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所在单位</w:t>
            </w: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推荐意见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签字（盖章）：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                      　    年 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90" w:hRule="atLeast"/>
          <w:jc w:val="center"/>
        </w:trPr>
        <w:tc>
          <w:tcPr>
            <w:tcW w:w="1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机械工业职业技能鉴定指导中心审批意见</w:t>
            </w:r>
          </w:p>
        </w:tc>
        <w:tc>
          <w:tcPr>
            <w:tcW w:w="71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rPr>
                <w:rStyle w:val="20"/>
                <w:rFonts w:ascii="楷体_GB2312" w:eastAsia="楷体_GB2312"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</w:p>
          <w:p>
            <w:pPr>
              <w:spacing w:line="460" w:lineRule="exact"/>
              <w:jc w:val="center"/>
              <w:rPr>
                <w:rStyle w:val="20"/>
                <w:rFonts w:ascii="仿宋_GB2312" w:eastAsia="仿宋_GB2312"/>
                <w:bCs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>签字（盖章）：</w:t>
            </w:r>
          </w:p>
          <w:p>
            <w:pPr>
              <w:spacing w:line="460" w:lineRule="exact"/>
              <w:jc w:val="center"/>
              <w:rPr>
                <w:rStyle w:val="20"/>
                <w:rFonts w:ascii="楷体_GB2312" w:eastAsia="楷体_GB2312"/>
                <w:sz w:val="24"/>
              </w:rPr>
            </w:pPr>
            <w:r>
              <w:rPr>
                <w:rStyle w:val="20"/>
                <w:rFonts w:ascii="仿宋_GB2312" w:eastAsia="仿宋_GB2312"/>
                <w:bCs/>
                <w:sz w:val="24"/>
              </w:rPr>
              <w:t xml:space="preserve">                      　    年   月   日</w:t>
            </w:r>
          </w:p>
        </w:tc>
      </w:tr>
    </w:tbl>
    <w:p>
      <w:pPr>
        <w:spacing w:line="500" w:lineRule="exact"/>
        <w:rPr>
          <w:rStyle w:val="20"/>
          <w:rFonts w:ascii="仿宋_GB2312" w:hAnsi="仿宋" w:eastAsia="仿宋_GB2312"/>
          <w:sz w:val="30"/>
          <w:szCs w:val="30"/>
        </w:rPr>
      </w:pPr>
    </w:p>
    <w:p>
      <w:pPr>
        <w:jc w:val="left"/>
        <w:textAlignment w:val="auto"/>
        <w:rPr>
          <w:rStyle w:val="20"/>
          <w:rFonts w:ascii="仿宋_GB2312" w:hAnsi="仿宋_GB2312" w:eastAsia="仿宋_GB2312" w:cs="仿宋_GB2312"/>
          <w:sz w:val="30"/>
          <w:szCs w:val="30"/>
        </w:rPr>
      </w:pPr>
    </w:p>
    <w:p>
      <w:pPr>
        <w:jc w:val="left"/>
        <w:textAlignment w:val="auto"/>
        <w:rPr>
          <w:rStyle w:val="20"/>
          <w:rFonts w:ascii="仿宋_GB2312" w:hAnsi="仿宋_GB2312" w:eastAsia="仿宋_GB2312" w:cs="仿宋_GB2312"/>
          <w:sz w:val="30"/>
          <w:szCs w:val="30"/>
        </w:rPr>
      </w:pPr>
    </w:p>
    <w:p>
      <w:pPr>
        <w:spacing w:line="520" w:lineRule="exact"/>
        <w:rPr>
          <w:rStyle w:val="20"/>
          <w:rFonts w:ascii="仿宋_GB2312" w:hAnsi="仿宋" w:eastAsia="仿宋_GB2312"/>
          <w:b/>
          <w:bCs/>
          <w:sz w:val="30"/>
          <w:szCs w:val="30"/>
        </w:rPr>
      </w:pPr>
      <w:r>
        <w:rPr>
          <w:rStyle w:val="20"/>
          <w:rFonts w:hint="eastAsia" w:ascii="仿宋_GB2312" w:hAnsi="仿宋" w:eastAsia="仿宋_GB2312"/>
          <w:sz w:val="30"/>
          <w:szCs w:val="30"/>
        </w:rPr>
        <w:t>附件2：</w:t>
      </w:r>
    </w:p>
    <w:p>
      <w:pPr>
        <w:spacing w:line="440" w:lineRule="exact"/>
        <w:jc w:val="center"/>
        <w:rPr>
          <w:rStyle w:val="20"/>
          <w:rFonts w:ascii="仿宋_GB2312" w:hAnsi="仿宋" w:eastAsia="仿宋_GB2312"/>
          <w:sz w:val="30"/>
          <w:szCs w:val="30"/>
        </w:rPr>
      </w:pPr>
      <w:r>
        <w:rPr>
          <w:rStyle w:val="20"/>
          <w:rFonts w:ascii="仿宋_GB2312" w:hAnsi="仿宋" w:eastAsia="仿宋_GB2312"/>
          <w:b/>
          <w:bCs/>
          <w:sz w:val="30"/>
          <w:szCs w:val="30"/>
        </w:rPr>
        <w:t>乘车路线</w:t>
      </w:r>
    </w:p>
    <w:p>
      <w:pPr>
        <w:spacing w:line="440" w:lineRule="exact"/>
        <w:rPr>
          <w:rStyle w:val="20"/>
          <w:rFonts w:ascii="仿宋_GB2312" w:hAnsi="仿宋" w:eastAsia="仿宋_GB2312"/>
          <w:sz w:val="30"/>
          <w:szCs w:val="30"/>
        </w:rPr>
      </w:pPr>
    </w:p>
    <w:p>
      <w:pPr>
        <w:numPr>
          <w:ilvl w:val="-1"/>
          <w:numId w:val="0"/>
        </w:numPr>
        <w:spacing w:line="520" w:lineRule="exact"/>
        <w:ind w:firstLine="602" w:firstLineChars="200"/>
        <w:rPr>
          <w:rStyle w:val="20"/>
          <w:rFonts w:hint="eastAsia" w:ascii="仿宋_GB2312" w:hAnsi="仿宋" w:eastAsia="仿宋_GB2312"/>
          <w:sz w:val="30"/>
          <w:szCs w:val="30"/>
        </w:rPr>
      </w:pPr>
      <w:r>
        <w:rPr>
          <w:rStyle w:val="20"/>
          <w:rFonts w:hint="eastAsia" w:ascii="仿宋_GB2312" w:hAnsi="仿宋" w:eastAsia="仿宋_GB2312"/>
          <w:b/>
          <w:bCs/>
          <w:sz w:val="30"/>
          <w:szCs w:val="30"/>
        </w:rPr>
        <w:t>宜昌三峡机场至龙泉山庄（约30公里）</w:t>
      </w:r>
      <w:r>
        <w:rPr>
          <w:rStyle w:val="20"/>
          <w:rFonts w:hint="eastAsia" w:ascii="仿宋_GB2312" w:hAnsi="仿宋" w:eastAsia="仿宋_GB2312"/>
          <w:sz w:val="30"/>
          <w:szCs w:val="30"/>
        </w:rPr>
        <w:t>：</w:t>
      </w:r>
    </w:p>
    <w:p>
      <w:pPr>
        <w:numPr>
          <w:ilvl w:val="-1"/>
          <w:numId w:val="0"/>
        </w:numPr>
        <w:spacing w:line="520" w:lineRule="exact"/>
        <w:ind w:firstLine="600" w:firstLineChars="200"/>
        <w:rPr>
          <w:rStyle w:val="20"/>
          <w:rFonts w:hint="eastAsia" w:ascii="仿宋_GB2312" w:hAnsi="仿宋" w:eastAsia="仿宋_GB2312"/>
          <w:sz w:val="30"/>
          <w:szCs w:val="30"/>
        </w:rPr>
      </w:pPr>
      <w:r>
        <w:rPr>
          <w:rStyle w:val="20"/>
          <w:rFonts w:hint="eastAsia" w:ascii="仿宋_GB2312" w:hAnsi="仿宋" w:eastAsia="仿宋_GB2312"/>
          <w:sz w:val="30"/>
          <w:szCs w:val="30"/>
        </w:rPr>
        <w:t>1.乘出租车直达酒店不打表约100元/台/趟；</w:t>
      </w:r>
    </w:p>
    <w:p>
      <w:pPr>
        <w:numPr>
          <w:ilvl w:val="-1"/>
          <w:numId w:val="0"/>
        </w:numPr>
        <w:spacing w:line="520" w:lineRule="exact"/>
        <w:ind w:firstLine="600" w:firstLineChars="200"/>
        <w:rPr>
          <w:rStyle w:val="20"/>
          <w:rFonts w:hint="eastAsia" w:ascii="仿宋_GB2312" w:hAnsi="仿宋" w:eastAsia="仿宋_GB2312"/>
          <w:sz w:val="30"/>
          <w:szCs w:val="30"/>
        </w:rPr>
      </w:pPr>
      <w:r>
        <w:rPr>
          <w:rStyle w:val="20"/>
          <w:rFonts w:hint="eastAsia" w:ascii="仿宋_GB2312" w:hAnsi="仿宋" w:eastAsia="仿宋_GB2312"/>
          <w:sz w:val="30"/>
          <w:szCs w:val="30"/>
        </w:rPr>
        <w:t>2.乘机场大巴（20元/人）至长途客运站（宜昌东站）换乘B9路或者K9路公交（2元/人）至葛洲坝站换乘B34路公交至港虹路站换乘B10路公交车至终点站三游洞下车步行200米至龙泉山庄（18:00末班车）。</w:t>
      </w:r>
    </w:p>
    <w:p>
      <w:pPr>
        <w:numPr>
          <w:ilvl w:val="-1"/>
          <w:numId w:val="0"/>
        </w:numPr>
        <w:spacing w:line="520" w:lineRule="exact"/>
        <w:ind w:firstLine="600" w:firstLineChars="200"/>
        <w:rPr>
          <w:rStyle w:val="20"/>
          <w:rFonts w:hint="eastAsia" w:ascii="仿宋_GB2312" w:hAnsi="仿宋" w:eastAsia="仿宋_GB2312"/>
          <w:sz w:val="30"/>
          <w:szCs w:val="30"/>
        </w:rPr>
      </w:pPr>
    </w:p>
    <w:p>
      <w:pPr>
        <w:spacing w:line="520" w:lineRule="exact"/>
        <w:ind w:firstLine="602" w:firstLineChars="200"/>
        <w:rPr>
          <w:rStyle w:val="20"/>
          <w:rFonts w:hint="eastAsia" w:ascii="仿宋_GB2312" w:hAnsi="仿宋" w:eastAsia="仿宋_GB2312"/>
          <w:sz w:val="30"/>
          <w:szCs w:val="30"/>
        </w:rPr>
      </w:pPr>
      <w:r>
        <w:rPr>
          <w:rStyle w:val="20"/>
          <w:rFonts w:hint="eastAsia" w:ascii="仿宋_GB2312" w:hAnsi="仿宋" w:eastAsia="仿宋_GB2312"/>
          <w:b/>
          <w:bCs/>
          <w:sz w:val="30"/>
          <w:szCs w:val="30"/>
        </w:rPr>
        <w:t>宜昌火车东站至龙泉山庄（约20公里）</w:t>
      </w:r>
      <w:r>
        <w:rPr>
          <w:rStyle w:val="20"/>
          <w:rFonts w:hint="eastAsia" w:ascii="仿宋_GB2312" w:hAnsi="仿宋" w:eastAsia="仿宋_GB2312"/>
          <w:sz w:val="30"/>
          <w:szCs w:val="30"/>
        </w:rPr>
        <w:t>：</w:t>
      </w:r>
    </w:p>
    <w:p>
      <w:pPr>
        <w:spacing w:line="520" w:lineRule="exact"/>
        <w:ind w:firstLine="600" w:firstLineChars="200"/>
        <w:rPr>
          <w:rStyle w:val="20"/>
          <w:rFonts w:hint="eastAsia" w:ascii="仿宋_GB2312" w:hAnsi="仿宋" w:eastAsia="仿宋_GB2312"/>
          <w:sz w:val="30"/>
          <w:szCs w:val="30"/>
        </w:rPr>
      </w:pPr>
      <w:r>
        <w:rPr>
          <w:rStyle w:val="20"/>
          <w:rFonts w:hint="eastAsia" w:ascii="仿宋_GB2312" w:hAnsi="仿宋" w:eastAsia="仿宋_GB2312"/>
          <w:sz w:val="30"/>
          <w:szCs w:val="30"/>
        </w:rPr>
        <w:t>1.乘出租车不打表约50—80元/台/趟；</w:t>
      </w:r>
    </w:p>
    <w:p>
      <w:pPr>
        <w:spacing w:line="520" w:lineRule="exact"/>
        <w:ind w:firstLine="600" w:firstLineChars="200"/>
        <w:rPr>
          <w:rStyle w:val="20"/>
          <w:rFonts w:hint="eastAsia" w:ascii="仿宋_GB2312" w:hAnsi="仿宋" w:eastAsia="仿宋_GB2312"/>
          <w:sz w:val="30"/>
          <w:szCs w:val="30"/>
        </w:rPr>
      </w:pPr>
      <w:r>
        <w:rPr>
          <w:rStyle w:val="20"/>
          <w:rFonts w:hint="eastAsia" w:ascii="仿宋_GB2312" w:hAnsi="仿宋" w:eastAsia="仿宋_GB2312"/>
          <w:sz w:val="30"/>
          <w:szCs w:val="30"/>
        </w:rPr>
        <w:t>2.乘公交从宜昌东站B9路或者K9路（2元/人）至葛洲坝站换乘B34路公交至港虹路站换乘B10路公交车至终点站三游洞下车步行200米至龙泉山庄（18:00末班车）。</w:t>
      </w:r>
    </w:p>
    <w:p>
      <w:pPr>
        <w:spacing w:line="520" w:lineRule="exact"/>
        <w:ind w:firstLine="600" w:firstLineChars="200"/>
        <w:rPr>
          <w:rStyle w:val="20"/>
          <w:rFonts w:hint="eastAsia" w:ascii="仿宋_GB2312" w:hAnsi="仿宋" w:eastAsia="仿宋_GB2312"/>
          <w:sz w:val="30"/>
          <w:szCs w:val="30"/>
        </w:rPr>
      </w:pPr>
    </w:p>
    <w:sectPr>
      <w:footerReference r:id="rId3" w:type="default"/>
      <w:pgSz w:w="11906" w:h="16838"/>
      <w:pgMar w:top="1440" w:right="1841" w:bottom="1276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592620765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wOGM3NGMxNzY4M2FiZTA3NTVkNWJhNTA4MmVlNDcifQ=="/>
  </w:docVars>
  <w:rsids>
    <w:rsidRoot w:val="00FF2518"/>
    <w:rsid w:val="0000086C"/>
    <w:rsid w:val="00020362"/>
    <w:rsid w:val="0004092F"/>
    <w:rsid w:val="000834AF"/>
    <w:rsid w:val="00087AF5"/>
    <w:rsid w:val="00095461"/>
    <w:rsid w:val="000B4F62"/>
    <w:rsid w:val="000D6664"/>
    <w:rsid w:val="000D7F7F"/>
    <w:rsid w:val="00107C70"/>
    <w:rsid w:val="00145A24"/>
    <w:rsid w:val="0016351C"/>
    <w:rsid w:val="001D6841"/>
    <w:rsid w:val="001E2926"/>
    <w:rsid w:val="001E4411"/>
    <w:rsid w:val="001E5C7A"/>
    <w:rsid w:val="00217B4C"/>
    <w:rsid w:val="00223186"/>
    <w:rsid w:val="00226882"/>
    <w:rsid w:val="00235F0E"/>
    <w:rsid w:val="00267CF2"/>
    <w:rsid w:val="00275F52"/>
    <w:rsid w:val="002858EC"/>
    <w:rsid w:val="00295E22"/>
    <w:rsid w:val="002960DB"/>
    <w:rsid w:val="002A0FA0"/>
    <w:rsid w:val="002B7FD2"/>
    <w:rsid w:val="002F1B61"/>
    <w:rsid w:val="003153D3"/>
    <w:rsid w:val="003440E9"/>
    <w:rsid w:val="00357D5D"/>
    <w:rsid w:val="003734AF"/>
    <w:rsid w:val="00376742"/>
    <w:rsid w:val="00377D06"/>
    <w:rsid w:val="00387429"/>
    <w:rsid w:val="00390481"/>
    <w:rsid w:val="00397399"/>
    <w:rsid w:val="003C341F"/>
    <w:rsid w:val="003C7A36"/>
    <w:rsid w:val="004173D4"/>
    <w:rsid w:val="00453727"/>
    <w:rsid w:val="004841DA"/>
    <w:rsid w:val="004874D5"/>
    <w:rsid w:val="004A2E60"/>
    <w:rsid w:val="004A447E"/>
    <w:rsid w:val="004C08F2"/>
    <w:rsid w:val="004C0E97"/>
    <w:rsid w:val="004D68C6"/>
    <w:rsid w:val="004D7E8D"/>
    <w:rsid w:val="004E7532"/>
    <w:rsid w:val="0051082E"/>
    <w:rsid w:val="00522C24"/>
    <w:rsid w:val="00535328"/>
    <w:rsid w:val="005353B5"/>
    <w:rsid w:val="0054028B"/>
    <w:rsid w:val="00546C52"/>
    <w:rsid w:val="005A6FB3"/>
    <w:rsid w:val="005C12B3"/>
    <w:rsid w:val="005C447D"/>
    <w:rsid w:val="005C5E64"/>
    <w:rsid w:val="005E116D"/>
    <w:rsid w:val="006002F4"/>
    <w:rsid w:val="00613A5E"/>
    <w:rsid w:val="0061782C"/>
    <w:rsid w:val="00624C83"/>
    <w:rsid w:val="00643986"/>
    <w:rsid w:val="00685966"/>
    <w:rsid w:val="006B073D"/>
    <w:rsid w:val="006D010C"/>
    <w:rsid w:val="006D2813"/>
    <w:rsid w:val="006F1083"/>
    <w:rsid w:val="00741234"/>
    <w:rsid w:val="00741A5B"/>
    <w:rsid w:val="00755796"/>
    <w:rsid w:val="00761CCE"/>
    <w:rsid w:val="0078418B"/>
    <w:rsid w:val="007B2D81"/>
    <w:rsid w:val="007C55B6"/>
    <w:rsid w:val="0081123F"/>
    <w:rsid w:val="008115EA"/>
    <w:rsid w:val="00816790"/>
    <w:rsid w:val="00826E8C"/>
    <w:rsid w:val="00836333"/>
    <w:rsid w:val="0083665F"/>
    <w:rsid w:val="008515F0"/>
    <w:rsid w:val="008606B5"/>
    <w:rsid w:val="008805C9"/>
    <w:rsid w:val="0088799E"/>
    <w:rsid w:val="008A552B"/>
    <w:rsid w:val="008D4AD4"/>
    <w:rsid w:val="00900229"/>
    <w:rsid w:val="0090344B"/>
    <w:rsid w:val="0090789F"/>
    <w:rsid w:val="0091288E"/>
    <w:rsid w:val="00921871"/>
    <w:rsid w:val="009826AB"/>
    <w:rsid w:val="00983C51"/>
    <w:rsid w:val="009A2E62"/>
    <w:rsid w:val="009A634C"/>
    <w:rsid w:val="009A6926"/>
    <w:rsid w:val="009B6E80"/>
    <w:rsid w:val="009C501B"/>
    <w:rsid w:val="009C5B3A"/>
    <w:rsid w:val="009D04C8"/>
    <w:rsid w:val="009E1367"/>
    <w:rsid w:val="009E7697"/>
    <w:rsid w:val="009F3C03"/>
    <w:rsid w:val="00A27BA7"/>
    <w:rsid w:val="00A4689A"/>
    <w:rsid w:val="00A5137E"/>
    <w:rsid w:val="00A97777"/>
    <w:rsid w:val="00AB7E03"/>
    <w:rsid w:val="00B00BDD"/>
    <w:rsid w:val="00B03EF6"/>
    <w:rsid w:val="00B1351E"/>
    <w:rsid w:val="00B20BE4"/>
    <w:rsid w:val="00B275EE"/>
    <w:rsid w:val="00B36751"/>
    <w:rsid w:val="00B45F9C"/>
    <w:rsid w:val="00B862DA"/>
    <w:rsid w:val="00BB2550"/>
    <w:rsid w:val="00BD51FF"/>
    <w:rsid w:val="00C1260F"/>
    <w:rsid w:val="00C45038"/>
    <w:rsid w:val="00C45EAB"/>
    <w:rsid w:val="00C70994"/>
    <w:rsid w:val="00CA3C0B"/>
    <w:rsid w:val="00CD210D"/>
    <w:rsid w:val="00CE33E2"/>
    <w:rsid w:val="00CF1FE9"/>
    <w:rsid w:val="00CF66D0"/>
    <w:rsid w:val="00D177F1"/>
    <w:rsid w:val="00D52262"/>
    <w:rsid w:val="00D526DD"/>
    <w:rsid w:val="00D55037"/>
    <w:rsid w:val="00D8326B"/>
    <w:rsid w:val="00DB016F"/>
    <w:rsid w:val="00DD222A"/>
    <w:rsid w:val="00DD3580"/>
    <w:rsid w:val="00DE7527"/>
    <w:rsid w:val="00E00FDA"/>
    <w:rsid w:val="00E1106F"/>
    <w:rsid w:val="00E147E9"/>
    <w:rsid w:val="00E36715"/>
    <w:rsid w:val="00E41EEB"/>
    <w:rsid w:val="00E537C6"/>
    <w:rsid w:val="00E53D0E"/>
    <w:rsid w:val="00E66A28"/>
    <w:rsid w:val="00E673B9"/>
    <w:rsid w:val="00E80CC8"/>
    <w:rsid w:val="00E86642"/>
    <w:rsid w:val="00EA7E72"/>
    <w:rsid w:val="00EB5AA3"/>
    <w:rsid w:val="00EC224F"/>
    <w:rsid w:val="00EC5F29"/>
    <w:rsid w:val="00ED4F2B"/>
    <w:rsid w:val="00ED5164"/>
    <w:rsid w:val="00EE3982"/>
    <w:rsid w:val="00EE653A"/>
    <w:rsid w:val="00F266F5"/>
    <w:rsid w:val="00F634FE"/>
    <w:rsid w:val="00F63938"/>
    <w:rsid w:val="00FD3E40"/>
    <w:rsid w:val="00FD54A2"/>
    <w:rsid w:val="00FD6164"/>
    <w:rsid w:val="00FE35F2"/>
    <w:rsid w:val="00FF1729"/>
    <w:rsid w:val="00FF2518"/>
    <w:rsid w:val="01FA709F"/>
    <w:rsid w:val="028A67DC"/>
    <w:rsid w:val="02DA1F3A"/>
    <w:rsid w:val="0309557C"/>
    <w:rsid w:val="037D2F4E"/>
    <w:rsid w:val="038D08D1"/>
    <w:rsid w:val="03BD55AE"/>
    <w:rsid w:val="044C274A"/>
    <w:rsid w:val="05E536D6"/>
    <w:rsid w:val="05F35E11"/>
    <w:rsid w:val="0721638A"/>
    <w:rsid w:val="07E37AE3"/>
    <w:rsid w:val="08CC3C03"/>
    <w:rsid w:val="09506C10"/>
    <w:rsid w:val="09694018"/>
    <w:rsid w:val="0AB27ADA"/>
    <w:rsid w:val="0B15545F"/>
    <w:rsid w:val="0B3C7854"/>
    <w:rsid w:val="0B6812D0"/>
    <w:rsid w:val="0B9F713D"/>
    <w:rsid w:val="0C2D21E3"/>
    <w:rsid w:val="0C306388"/>
    <w:rsid w:val="0C345205"/>
    <w:rsid w:val="0C3B4EC5"/>
    <w:rsid w:val="0CAB6227"/>
    <w:rsid w:val="0D2F0830"/>
    <w:rsid w:val="0D3D7273"/>
    <w:rsid w:val="0D6A06EB"/>
    <w:rsid w:val="0D761303"/>
    <w:rsid w:val="0DFD665F"/>
    <w:rsid w:val="0E6F3E7F"/>
    <w:rsid w:val="0E975183"/>
    <w:rsid w:val="0EA53CF4"/>
    <w:rsid w:val="0F845819"/>
    <w:rsid w:val="0FB052A2"/>
    <w:rsid w:val="0FC41BBC"/>
    <w:rsid w:val="0FE61EF6"/>
    <w:rsid w:val="106A0DA2"/>
    <w:rsid w:val="109818DE"/>
    <w:rsid w:val="10FF537C"/>
    <w:rsid w:val="110A60E1"/>
    <w:rsid w:val="11334BBD"/>
    <w:rsid w:val="117C585D"/>
    <w:rsid w:val="11C71CC7"/>
    <w:rsid w:val="11DA5AB3"/>
    <w:rsid w:val="12737C13"/>
    <w:rsid w:val="12DA1AE3"/>
    <w:rsid w:val="132E2A01"/>
    <w:rsid w:val="13A02657"/>
    <w:rsid w:val="13FD017F"/>
    <w:rsid w:val="13FE7996"/>
    <w:rsid w:val="147625ED"/>
    <w:rsid w:val="15915A0E"/>
    <w:rsid w:val="15C14C59"/>
    <w:rsid w:val="15FA4976"/>
    <w:rsid w:val="171D386C"/>
    <w:rsid w:val="17D336D0"/>
    <w:rsid w:val="17E8444C"/>
    <w:rsid w:val="18DA45EA"/>
    <w:rsid w:val="19B87118"/>
    <w:rsid w:val="1A935930"/>
    <w:rsid w:val="1ABA70FC"/>
    <w:rsid w:val="1B2564AD"/>
    <w:rsid w:val="1B6B7632"/>
    <w:rsid w:val="1B941D67"/>
    <w:rsid w:val="1B9B2757"/>
    <w:rsid w:val="1C312A88"/>
    <w:rsid w:val="1C465D38"/>
    <w:rsid w:val="1CCE7EA0"/>
    <w:rsid w:val="1D111268"/>
    <w:rsid w:val="1D3F35B6"/>
    <w:rsid w:val="1D65301C"/>
    <w:rsid w:val="1D9267B5"/>
    <w:rsid w:val="1E1F1B04"/>
    <w:rsid w:val="1E5B441F"/>
    <w:rsid w:val="1E845CFB"/>
    <w:rsid w:val="1EC80AFE"/>
    <w:rsid w:val="1F3B62FE"/>
    <w:rsid w:val="1F5956A4"/>
    <w:rsid w:val="1F973F62"/>
    <w:rsid w:val="1F9757DB"/>
    <w:rsid w:val="1FE406D4"/>
    <w:rsid w:val="201F779B"/>
    <w:rsid w:val="212B00D9"/>
    <w:rsid w:val="21511091"/>
    <w:rsid w:val="219730DE"/>
    <w:rsid w:val="21BC3427"/>
    <w:rsid w:val="22215609"/>
    <w:rsid w:val="223C63CB"/>
    <w:rsid w:val="23673512"/>
    <w:rsid w:val="239552CB"/>
    <w:rsid w:val="245A2A83"/>
    <w:rsid w:val="252E110E"/>
    <w:rsid w:val="260E6A1B"/>
    <w:rsid w:val="26D839F7"/>
    <w:rsid w:val="283331D5"/>
    <w:rsid w:val="28836A4D"/>
    <w:rsid w:val="28DD7B11"/>
    <w:rsid w:val="295C4960"/>
    <w:rsid w:val="29DD1DCE"/>
    <w:rsid w:val="2ABC6246"/>
    <w:rsid w:val="2B326D44"/>
    <w:rsid w:val="2C423614"/>
    <w:rsid w:val="2D7921CC"/>
    <w:rsid w:val="2DB31B82"/>
    <w:rsid w:val="2DC17D9D"/>
    <w:rsid w:val="2E422F06"/>
    <w:rsid w:val="2E767651"/>
    <w:rsid w:val="2F433EFE"/>
    <w:rsid w:val="2F77258E"/>
    <w:rsid w:val="305A62E5"/>
    <w:rsid w:val="30E46E87"/>
    <w:rsid w:val="31003349"/>
    <w:rsid w:val="312E4D7E"/>
    <w:rsid w:val="31520047"/>
    <w:rsid w:val="31C466DB"/>
    <w:rsid w:val="31EE2271"/>
    <w:rsid w:val="322D5E7C"/>
    <w:rsid w:val="3274007A"/>
    <w:rsid w:val="328B3F68"/>
    <w:rsid w:val="32B207D7"/>
    <w:rsid w:val="332C3971"/>
    <w:rsid w:val="334943EF"/>
    <w:rsid w:val="33EA56D5"/>
    <w:rsid w:val="33F32E69"/>
    <w:rsid w:val="34FA1107"/>
    <w:rsid w:val="350B742E"/>
    <w:rsid w:val="36C04CBA"/>
    <w:rsid w:val="36C82C47"/>
    <w:rsid w:val="3723640B"/>
    <w:rsid w:val="38053CD6"/>
    <w:rsid w:val="38493F2E"/>
    <w:rsid w:val="385A687D"/>
    <w:rsid w:val="39AD2B38"/>
    <w:rsid w:val="3A396F6B"/>
    <w:rsid w:val="3A594AF6"/>
    <w:rsid w:val="3AFF67B0"/>
    <w:rsid w:val="3B290BF2"/>
    <w:rsid w:val="3BA23236"/>
    <w:rsid w:val="3BBA40DC"/>
    <w:rsid w:val="3CDE535C"/>
    <w:rsid w:val="3D083BBC"/>
    <w:rsid w:val="3E1C000D"/>
    <w:rsid w:val="3E275332"/>
    <w:rsid w:val="3EE53B65"/>
    <w:rsid w:val="3F0F0BE2"/>
    <w:rsid w:val="3FA81BFC"/>
    <w:rsid w:val="3FDD483D"/>
    <w:rsid w:val="40893A08"/>
    <w:rsid w:val="42B876E2"/>
    <w:rsid w:val="43122A4F"/>
    <w:rsid w:val="441515C3"/>
    <w:rsid w:val="44801C3A"/>
    <w:rsid w:val="455B3C82"/>
    <w:rsid w:val="457842CF"/>
    <w:rsid w:val="46480463"/>
    <w:rsid w:val="46A61E2C"/>
    <w:rsid w:val="47520A61"/>
    <w:rsid w:val="47A622EC"/>
    <w:rsid w:val="480F301E"/>
    <w:rsid w:val="485567E2"/>
    <w:rsid w:val="48725536"/>
    <w:rsid w:val="48F13107"/>
    <w:rsid w:val="49355748"/>
    <w:rsid w:val="495F108B"/>
    <w:rsid w:val="49890AEE"/>
    <w:rsid w:val="4AB223FE"/>
    <w:rsid w:val="4ADB547B"/>
    <w:rsid w:val="4AFE749F"/>
    <w:rsid w:val="4B7720CB"/>
    <w:rsid w:val="4BE46C4D"/>
    <w:rsid w:val="4BFC429C"/>
    <w:rsid w:val="4C39180B"/>
    <w:rsid w:val="4CDC3EC8"/>
    <w:rsid w:val="4D355CB8"/>
    <w:rsid w:val="4DA3726F"/>
    <w:rsid w:val="4DD52DC8"/>
    <w:rsid w:val="4E2D5A43"/>
    <w:rsid w:val="4ED355A0"/>
    <w:rsid w:val="4F645431"/>
    <w:rsid w:val="50E21D53"/>
    <w:rsid w:val="510D7786"/>
    <w:rsid w:val="51545631"/>
    <w:rsid w:val="51BB0DAD"/>
    <w:rsid w:val="528F1931"/>
    <w:rsid w:val="53250FFD"/>
    <w:rsid w:val="53830F02"/>
    <w:rsid w:val="53FF46B3"/>
    <w:rsid w:val="545D0C30"/>
    <w:rsid w:val="55F0720D"/>
    <w:rsid w:val="570743C2"/>
    <w:rsid w:val="576F1DC6"/>
    <w:rsid w:val="59092A9C"/>
    <w:rsid w:val="59400216"/>
    <w:rsid w:val="59935038"/>
    <w:rsid w:val="59954362"/>
    <w:rsid w:val="599F40CD"/>
    <w:rsid w:val="59BF2B04"/>
    <w:rsid w:val="59CA7788"/>
    <w:rsid w:val="59CB786B"/>
    <w:rsid w:val="5B6232E6"/>
    <w:rsid w:val="5B7A6F8C"/>
    <w:rsid w:val="5BC07592"/>
    <w:rsid w:val="5D4974EB"/>
    <w:rsid w:val="5D4F15F5"/>
    <w:rsid w:val="5DA25D8F"/>
    <w:rsid w:val="5ED92F45"/>
    <w:rsid w:val="5F0E0B3C"/>
    <w:rsid w:val="5F6B78A7"/>
    <w:rsid w:val="5F795DAC"/>
    <w:rsid w:val="603315F8"/>
    <w:rsid w:val="60695F4D"/>
    <w:rsid w:val="60D34800"/>
    <w:rsid w:val="60E852B0"/>
    <w:rsid w:val="60F5390D"/>
    <w:rsid w:val="61634498"/>
    <w:rsid w:val="62AA04B5"/>
    <w:rsid w:val="62C517D4"/>
    <w:rsid w:val="633D59CD"/>
    <w:rsid w:val="6344524A"/>
    <w:rsid w:val="63715F92"/>
    <w:rsid w:val="64012AB9"/>
    <w:rsid w:val="64CD663E"/>
    <w:rsid w:val="64FC5B4E"/>
    <w:rsid w:val="65313F60"/>
    <w:rsid w:val="65AC0421"/>
    <w:rsid w:val="65D4626E"/>
    <w:rsid w:val="65E971E8"/>
    <w:rsid w:val="65EE02F9"/>
    <w:rsid w:val="664F5ADA"/>
    <w:rsid w:val="669B0622"/>
    <w:rsid w:val="66F57DCC"/>
    <w:rsid w:val="67476124"/>
    <w:rsid w:val="67EB73E9"/>
    <w:rsid w:val="680500FC"/>
    <w:rsid w:val="68686AEA"/>
    <w:rsid w:val="687D7DEE"/>
    <w:rsid w:val="68B04413"/>
    <w:rsid w:val="691B4440"/>
    <w:rsid w:val="691F6CED"/>
    <w:rsid w:val="6AF26B3F"/>
    <w:rsid w:val="6B713B11"/>
    <w:rsid w:val="6C34734D"/>
    <w:rsid w:val="6C4C52F4"/>
    <w:rsid w:val="6CF7043C"/>
    <w:rsid w:val="6D325918"/>
    <w:rsid w:val="6D6D6796"/>
    <w:rsid w:val="6DE0194E"/>
    <w:rsid w:val="6DF11EFB"/>
    <w:rsid w:val="6F3911E0"/>
    <w:rsid w:val="6F977203"/>
    <w:rsid w:val="70076969"/>
    <w:rsid w:val="70CC398E"/>
    <w:rsid w:val="710C4966"/>
    <w:rsid w:val="71862E8D"/>
    <w:rsid w:val="72BF37AA"/>
    <w:rsid w:val="737F3653"/>
    <w:rsid w:val="742C6583"/>
    <w:rsid w:val="756400CB"/>
    <w:rsid w:val="761920DD"/>
    <w:rsid w:val="76A96AA8"/>
    <w:rsid w:val="77580516"/>
    <w:rsid w:val="77A95662"/>
    <w:rsid w:val="783D7431"/>
    <w:rsid w:val="785D05AD"/>
    <w:rsid w:val="78632AB8"/>
    <w:rsid w:val="787B0EF3"/>
    <w:rsid w:val="78F910FB"/>
    <w:rsid w:val="79E65A0A"/>
    <w:rsid w:val="7AE74C21"/>
    <w:rsid w:val="7B542EFE"/>
    <w:rsid w:val="7B922FC1"/>
    <w:rsid w:val="7C2B3597"/>
    <w:rsid w:val="7C446982"/>
    <w:rsid w:val="7D3B6123"/>
    <w:rsid w:val="7DA602C0"/>
    <w:rsid w:val="7E5557C4"/>
    <w:rsid w:val="7E661536"/>
    <w:rsid w:val="7E8F7152"/>
    <w:rsid w:val="7EF82C92"/>
    <w:rsid w:val="7EFC3BDD"/>
    <w:rsid w:val="7F0637E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widowControl w:val="0"/>
      <w:textAlignment w:val="auto"/>
    </w:pPr>
    <w:rPr>
      <w:rFonts w:eastAsia="黑体" w:asciiTheme="majorHAnsi" w:hAnsiTheme="majorHAnsi" w:cstheme="majorBidi"/>
      <w:sz w:val="20"/>
      <w:szCs w:val="20"/>
    </w:rPr>
  </w:style>
  <w:style w:type="paragraph" w:styleId="3">
    <w:name w:val="annotation text"/>
    <w:basedOn w:val="1"/>
    <w:link w:val="41"/>
    <w:semiHidden/>
    <w:unhideWhenUsed/>
    <w:qFormat/>
    <w:uiPriority w:val="99"/>
    <w:pPr>
      <w:jc w:val="left"/>
    </w:p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  <w:szCs w:val="32"/>
    </w:rPr>
  </w:style>
  <w:style w:type="paragraph" w:styleId="5">
    <w:name w:val="Balloon Text"/>
    <w:basedOn w:val="1"/>
    <w:link w:val="36"/>
    <w:unhideWhenUsed/>
    <w:qFormat/>
    <w:uiPriority w:val="0"/>
    <w:rPr>
      <w:sz w:val="18"/>
      <w:szCs w:val="18"/>
    </w:rPr>
  </w:style>
  <w:style w:type="paragraph" w:styleId="6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3"/>
    <w:next w:val="3"/>
    <w:link w:val="42"/>
    <w:semiHidden/>
    <w:unhideWhenUsed/>
    <w:qFormat/>
    <w:uiPriority w:val="99"/>
    <w:rPr>
      <w:b/>
      <w:bCs/>
    </w:rPr>
  </w:style>
  <w:style w:type="character" w:styleId="12">
    <w:name w:val="page number"/>
    <w:qFormat/>
    <w:uiPriority w:val="99"/>
    <w:rPr>
      <w:rFonts w:cs="Times New Roman"/>
    </w:rPr>
  </w:style>
  <w:style w:type="character" w:styleId="13">
    <w:name w:val="Hyperlink"/>
    <w:basedOn w:val="14"/>
    <w:qFormat/>
    <w:uiPriority w:val="0"/>
    <w:rPr>
      <w:color w:val="0000FF"/>
      <w:u w:val="single"/>
    </w:rPr>
  </w:style>
  <w:style w:type="character" w:customStyle="1" w:styleId="14">
    <w:name w:val="NormalCharacter"/>
    <w:qFormat/>
    <w:uiPriority w:val="0"/>
  </w:style>
  <w:style w:type="character" w:styleId="15">
    <w:name w:val="annotation reference"/>
    <w:basedOn w:val="11"/>
    <w:semiHidden/>
    <w:unhideWhenUsed/>
    <w:qFormat/>
    <w:uiPriority w:val="99"/>
    <w:rPr>
      <w:sz w:val="21"/>
      <w:szCs w:val="21"/>
    </w:rPr>
  </w:style>
  <w:style w:type="table" w:customStyle="1" w:styleId="16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UserStyle_0"/>
    <w:link w:val="18"/>
    <w:qFormat/>
    <w:uiPriority w:val="0"/>
    <w:rPr>
      <w:rFonts w:ascii="宋体" w:hAnsi="宋体"/>
      <w:sz w:val="24"/>
      <w:szCs w:val="24"/>
    </w:rPr>
  </w:style>
  <w:style w:type="paragraph" w:customStyle="1" w:styleId="18">
    <w:name w:val="UserStyle_1"/>
    <w:basedOn w:val="1"/>
    <w:link w:val="17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customStyle="1" w:styleId="19">
    <w:name w:val="页眉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20">
    <w:name w:val="UserStyle_3"/>
    <w:semiHidden/>
    <w:qFormat/>
    <w:uiPriority w:val="0"/>
  </w:style>
  <w:style w:type="character" w:customStyle="1" w:styleId="21">
    <w:name w:val="UserStyle_4"/>
    <w:basedOn w:val="14"/>
    <w:link w:val="22"/>
    <w:qFormat/>
    <w:uiPriority w:val="0"/>
    <w:rPr>
      <w:rFonts w:ascii="仿宋" w:hAnsi="仿宋" w:eastAsia="仿宋"/>
      <w:sz w:val="30"/>
      <w:szCs w:val="30"/>
      <w:lang w:eastAsia="en-US"/>
    </w:rPr>
  </w:style>
  <w:style w:type="paragraph" w:customStyle="1" w:styleId="22">
    <w:name w:val="BodyText"/>
    <w:basedOn w:val="1"/>
    <w:link w:val="21"/>
    <w:qFormat/>
    <w:uiPriority w:val="0"/>
    <w:pPr>
      <w:spacing w:before="32"/>
      <w:ind w:left="111"/>
      <w:jc w:val="left"/>
      <w:textAlignment w:val="auto"/>
    </w:pPr>
    <w:rPr>
      <w:rFonts w:ascii="仿宋" w:hAnsi="仿宋" w:eastAsia="仿宋"/>
      <w:kern w:val="0"/>
      <w:sz w:val="30"/>
      <w:szCs w:val="30"/>
      <w:lang w:eastAsia="en-US"/>
    </w:rPr>
  </w:style>
  <w:style w:type="character" w:customStyle="1" w:styleId="23">
    <w:name w:val="UserStyle_5"/>
    <w:link w:val="24"/>
    <w:qFormat/>
    <w:uiPriority w:val="0"/>
    <w:rPr>
      <w:kern w:val="2"/>
      <w:sz w:val="18"/>
      <w:szCs w:val="18"/>
    </w:rPr>
  </w:style>
  <w:style w:type="paragraph" w:customStyle="1" w:styleId="24">
    <w:name w:val="UserStyle_6"/>
    <w:basedOn w:val="1"/>
    <w:link w:val="23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25">
    <w:name w:val="UserStyle_7"/>
    <w:basedOn w:val="14"/>
    <w:link w:val="26"/>
    <w:semiHidden/>
    <w:qFormat/>
    <w:uiPriority w:val="0"/>
    <w:rPr>
      <w:kern w:val="2"/>
      <w:sz w:val="18"/>
      <w:szCs w:val="18"/>
    </w:rPr>
  </w:style>
  <w:style w:type="paragraph" w:customStyle="1" w:styleId="26">
    <w:name w:val="Acetate"/>
    <w:basedOn w:val="1"/>
    <w:link w:val="25"/>
    <w:qFormat/>
    <w:uiPriority w:val="0"/>
    <w:rPr>
      <w:sz w:val="18"/>
      <w:szCs w:val="18"/>
    </w:rPr>
  </w:style>
  <w:style w:type="character" w:customStyle="1" w:styleId="27">
    <w:name w:val="UserStyle_8"/>
    <w:basedOn w:val="20"/>
    <w:qFormat/>
    <w:uiPriority w:val="0"/>
  </w:style>
  <w:style w:type="character" w:customStyle="1" w:styleId="28">
    <w:name w:val="页脚 Char"/>
    <w:basedOn w:val="14"/>
    <w:link w:val="6"/>
    <w:qFormat/>
    <w:uiPriority w:val="0"/>
    <w:rPr>
      <w:kern w:val="2"/>
      <w:sz w:val="18"/>
      <w:szCs w:val="18"/>
    </w:rPr>
  </w:style>
  <w:style w:type="paragraph" w:customStyle="1" w:styleId="29">
    <w:name w:val="UserStyle_10"/>
    <w:basedOn w:val="1"/>
    <w:qFormat/>
    <w:uiPriority w:val="0"/>
    <w:pPr>
      <w:jc w:val="left"/>
    </w:pPr>
    <w:rPr>
      <w:rFonts w:ascii="宋体" w:hAnsi="宋体"/>
      <w:kern w:val="0"/>
      <w:sz w:val="24"/>
    </w:rPr>
  </w:style>
  <w:style w:type="paragraph" w:customStyle="1" w:styleId="30">
    <w:name w:val="UserStyle_11"/>
    <w:basedOn w:val="1"/>
    <w:semiHidden/>
    <w:qFormat/>
    <w:uiPriority w:val="0"/>
    <w:rPr>
      <w:sz w:val="18"/>
      <w:szCs w:val="18"/>
    </w:rPr>
  </w:style>
  <w:style w:type="paragraph" w:customStyle="1" w:styleId="31">
    <w:name w:val="UserStyle_12"/>
    <w:semiHidden/>
    <w:qFormat/>
    <w:uiPriority w:val="0"/>
    <w:pPr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UserStyle_13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3">
    <w:name w:val="UserStyle_14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customStyle="1" w:styleId="34">
    <w:name w:val="UserStyle_15"/>
    <w:basedOn w:val="35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UserStyle_16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批注框文本 Char"/>
    <w:basedOn w:val="11"/>
    <w:link w:val="5"/>
    <w:qFormat/>
    <w:uiPriority w:val="0"/>
    <w:rPr>
      <w:kern w:val="2"/>
      <w:sz w:val="18"/>
      <w:szCs w:val="18"/>
    </w:rPr>
  </w:style>
  <w:style w:type="paragraph" w:customStyle="1" w:styleId="37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8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9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修订3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1">
    <w:name w:val="批注文字 Char"/>
    <w:basedOn w:val="11"/>
    <w:link w:val="3"/>
    <w:semiHidden/>
    <w:qFormat/>
    <w:uiPriority w:val="99"/>
    <w:rPr>
      <w:kern w:val="2"/>
      <w:sz w:val="21"/>
      <w:szCs w:val="24"/>
    </w:rPr>
  </w:style>
  <w:style w:type="character" w:customStyle="1" w:styleId="42">
    <w:name w:val="批注主题 Char"/>
    <w:basedOn w:val="41"/>
    <w:link w:val="9"/>
    <w:semiHidden/>
    <w:qFormat/>
    <w:uiPriority w:val="99"/>
    <w:rPr>
      <w:b/>
      <w:bCs/>
      <w:kern w:val="2"/>
      <w:sz w:val="21"/>
      <w:szCs w:val="24"/>
    </w:rPr>
  </w:style>
  <w:style w:type="paragraph" w:customStyle="1" w:styleId="43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44">
    <w:name w:val="PageNumber"/>
    <w:basedOn w:val="14"/>
    <w:qFormat/>
    <w:uiPriority w:val="0"/>
  </w:style>
  <w:style w:type="paragraph" w:customStyle="1" w:styleId="45">
    <w:name w:val="修订4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327CC-CF2B-4F67-8A85-84832EA8E8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446</Words>
  <Characters>2544</Characters>
  <Lines>21</Lines>
  <Paragraphs>5</Paragraphs>
  <TotalTime>43</TotalTime>
  <ScaleCrop>false</ScaleCrop>
  <LinksUpToDate>false</LinksUpToDate>
  <CharactersWithSpaces>2985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2021-12-03T00:55:00Z</dcterms:created>
  <dc:creator>Administrator</dc:creator>
  <cp:lastModifiedBy>程振宁</cp:lastModifiedBy>
  <cp:lastPrinted>2023-03-22T05:43:00Z</cp:lastPrinted>
  <dcterms:modified xsi:type="dcterms:W3CDTF">2023-10-19T05:15:21Z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313D5399B2AB4C4E89DC96941608D3F4_13</vt:lpwstr>
  </property>
</Properties>
</file>