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56362">
      <w:pPr>
        <w:widowControl/>
        <w:spacing w:line="520" w:lineRule="exact"/>
        <w:rPr>
          <w:rFonts w:hint="eastAsia" w:ascii="仿宋_GB2312" w:eastAsia="仿宋_GB2312"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bCs/>
          <w:sz w:val="28"/>
          <w:szCs w:val="28"/>
        </w:rPr>
        <w:t>附件2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:</w:t>
      </w:r>
    </w:p>
    <w:p w14:paraId="69956390">
      <w:pPr>
        <w:widowControl/>
        <w:spacing w:line="520" w:lineRule="exact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2024年</w:t>
      </w:r>
      <w:r>
        <w:rPr>
          <w:rFonts w:hint="eastAsia" w:ascii="仿宋" w:hAnsi="仿宋" w:eastAsia="仿宋"/>
          <w:b/>
          <w:sz w:val="32"/>
          <w:szCs w:val="32"/>
        </w:rPr>
        <w:t>全国行业</w:t>
      </w:r>
      <w:r>
        <w:rPr>
          <w:rFonts w:ascii="仿宋" w:hAnsi="仿宋" w:eastAsia="仿宋"/>
          <w:b/>
          <w:sz w:val="32"/>
          <w:szCs w:val="32"/>
        </w:rPr>
        <w:t>职业技能竞赛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——</w:t>
      </w:r>
      <w:r>
        <w:rPr>
          <w:rFonts w:ascii="仿宋" w:hAnsi="仿宋" w:eastAsia="仿宋"/>
          <w:b/>
          <w:sz w:val="32"/>
          <w:szCs w:val="32"/>
        </w:rPr>
        <w:t>“</w:t>
      </w:r>
      <w:r>
        <w:rPr>
          <w:rFonts w:hint="eastAsia" w:ascii="仿宋" w:hAnsi="仿宋" w:eastAsia="仿宋"/>
          <w:b/>
          <w:sz w:val="32"/>
          <w:szCs w:val="32"/>
        </w:rPr>
        <w:t>中教杯</w:t>
      </w:r>
      <w:r>
        <w:rPr>
          <w:rFonts w:ascii="仿宋" w:hAnsi="仿宋" w:eastAsia="仿宋"/>
          <w:b/>
          <w:sz w:val="32"/>
          <w:szCs w:val="32"/>
        </w:rPr>
        <w:t>”</w:t>
      </w:r>
      <w:r>
        <w:rPr>
          <w:rFonts w:hint="eastAsia" w:ascii="仿宋" w:hAnsi="仿宋" w:eastAsia="仿宋"/>
          <w:b/>
          <w:sz w:val="32"/>
          <w:szCs w:val="32"/>
        </w:rPr>
        <w:t>全国</w:t>
      </w:r>
      <w:r>
        <w:rPr>
          <w:rFonts w:ascii="仿宋" w:hAnsi="仿宋" w:eastAsia="仿宋"/>
          <w:b/>
          <w:sz w:val="32"/>
          <w:szCs w:val="32"/>
        </w:rPr>
        <w:t>首届装配钳工</w:t>
      </w:r>
      <w:r>
        <w:rPr>
          <w:rFonts w:hint="eastAsia" w:ascii="仿宋" w:hAnsi="仿宋" w:eastAsia="仿宋"/>
          <w:b/>
          <w:sz w:val="32"/>
          <w:szCs w:val="32"/>
        </w:rPr>
        <w:t>(汽车</w:t>
      </w:r>
      <w:r>
        <w:rPr>
          <w:rFonts w:ascii="仿宋" w:hAnsi="仿宋" w:eastAsia="仿宋"/>
          <w:b/>
          <w:sz w:val="32"/>
          <w:szCs w:val="32"/>
        </w:rPr>
        <w:t>装调与</w:t>
      </w:r>
      <w:r>
        <w:rPr>
          <w:rFonts w:hint="eastAsia" w:ascii="仿宋" w:hAnsi="仿宋" w:eastAsia="仿宋"/>
          <w:b/>
          <w:sz w:val="32"/>
          <w:szCs w:val="32"/>
        </w:rPr>
        <w:t>运维)职业</w:t>
      </w:r>
      <w:r>
        <w:rPr>
          <w:rFonts w:ascii="仿宋" w:hAnsi="仿宋" w:eastAsia="仿宋"/>
          <w:b/>
          <w:sz w:val="32"/>
          <w:szCs w:val="32"/>
        </w:rPr>
        <w:t>技能</w:t>
      </w:r>
      <w:r>
        <w:rPr>
          <w:rFonts w:hint="eastAsia" w:ascii="仿宋" w:hAnsi="仿宋" w:eastAsia="仿宋"/>
          <w:b/>
          <w:sz w:val="32"/>
          <w:szCs w:val="32"/>
        </w:rPr>
        <w:t>竞赛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b/>
          <w:sz w:val="32"/>
          <w:szCs w:val="32"/>
        </w:rPr>
        <w:t>院校组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）</w:t>
      </w:r>
    </w:p>
    <w:p w14:paraId="1D74BD65">
      <w:pPr>
        <w:widowControl/>
        <w:spacing w:line="520" w:lineRule="exact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裁判员</w:t>
      </w:r>
      <w:r>
        <w:rPr>
          <w:rFonts w:ascii="仿宋" w:hAnsi="仿宋" w:eastAsia="仿宋"/>
          <w:b/>
          <w:sz w:val="32"/>
          <w:szCs w:val="32"/>
        </w:rPr>
        <w:t>推荐表</w:t>
      </w:r>
    </w:p>
    <w:tbl>
      <w:tblPr>
        <w:tblStyle w:val="12"/>
        <w:tblW w:w="910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4"/>
        <w:gridCol w:w="3146"/>
        <w:gridCol w:w="1324"/>
        <w:gridCol w:w="3135"/>
      </w:tblGrid>
      <w:tr w14:paraId="4C7CB3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04" w:type="dxa"/>
            <w:vAlign w:val="center"/>
          </w:tcPr>
          <w:p w14:paraId="341DE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推荐单位</w:t>
            </w:r>
          </w:p>
        </w:tc>
        <w:tc>
          <w:tcPr>
            <w:tcW w:w="7605" w:type="dxa"/>
            <w:gridSpan w:val="3"/>
            <w:vAlign w:val="center"/>
          </w:tcPr>
          <w:p w14:paraId="672AF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14:paraId="3BD183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04" w:type="dxa"/>
            <w:vAlign w:val="center"/>
          </w:tcPr>
          <w:p w14:paraId="52B46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姓    名</w:t>
            </w:r>
          </w:p>
        </w:tc>
        <w:tc>
          <w:tcPr>
            <w:tcW w:w="3146" w:type="dxa"/>
            <w:vAlign w:val="center"/>
          </w:tcPr>
          <w:p w14:paraId="642F7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570FA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民    族</w:t>
            </w:r>
          </w:p>
        </w:tc>
        <w:tc>
          <w:tcPr>
            <w:tcW w:w="3135" w:type="dxa"/>
            <w:vAlign w:val="center"/>
          </w:tcPr>
          <w:p w14:paraId="46992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14:paraId="300F44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04" w:type="dxa"/>
            <w:vAlign w:val="center"/>
          </w:tcPr>
          <w:p w14:paraId="25E5E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出生年月</w:t>
            </w:r>
          </w:p>
        </w:tc>
        <w:tc>
          <w:tcPr>
            <w:tcW w:w="3146" w:type="dxa"/>
            <w:vAlign w:val="center"/>
          </w:tcPr>
          <w:p w14:paraId="2390D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45E4B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性    别</w:t>
            </w:r>
          </w:p>
        </w:tc>
        <w:tc>
          <w:tcPr>
            <w:tcW w:w="3135" w:type="dxa"/>
            <w:vAlign w:val="center"/>
          </w:tcPr>
          <w:p w14:paraId="0F443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14:paraId="2A0810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04" w:type="dxa"/>
            <w:vAlign w:val="center"/>
          </w:tcPr>
          <w:p w14:paraId="13862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职称/</w:t>
            </w:r>
            <w:r>
              <w:rPr>
                <w:rFonts w:ascii="仿宋_GB2312" w:eastAsia="仿宋_GB2312"/>
                <w:bCs/>
                <w:sz w:val="24"/>
                <w:szCs w:val="24"/>
              </w:rPr>
              <w:t>职务</w:t>
            </w:r>
          </w:p>
        </w:tc>
        <w:tc>
          <w:tcPr>
            <w:tcW w:w="3146" w:type="dxa"/>
            <w:vAlign w:val="center"/>
          </w:tcPr>
          <w:p w14:paraId="71469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0D87D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最高学历</w:t>
            </w:r>
          </w:p>
        </w:tc>
        <w:tc>
          <w:tcPr>
            <w:tcW w:w="3135" w:type="dxa"/>
            <w:vAlign w:val="center"/>
          </w:tcPr>
          <w:p w14:paraId="5DA9F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14:paraId="60BF4C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04" w:type="dxa"/>
            <w:vAlign w:val="center"/>
          </w:tcPr>
          <w:p w14:paraId="7D7A7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身份证号</w:t>
            </w:r>
          </w:p>
        </w:tc>
        <w:tc>
          <w:tcPr>
            <w:tcW w:w="3146" w:type="dxa"/>
            <w:vAlign w:val="center"/>
          </w:tcPr>
          <w:p w14:paraId="51CD0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3550E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手    机</w:t>
            </w:r>
          </w:p>
        </w:tc>
        <w:tc>
          <w:tcPr>
            <w:tcW w:w="3135" w:type="dxa"/>
            <w:vAlign w:val="center"/>
          </w:tcPr>
          <w:p w14:paraId="55067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14:paraId="16A7BE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04" w:type="dxa"/>
            <w:vAlign w:val="center"/>
          </w:tcPr>
          <w:p w14:paraId="18A2D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工作单位</w:t>
            </w:r>
          </w:p>
        </w:tc>
        <w:tc>
          <w:tcPr>
            <w:tcW w:w="7605" w:type="dxa"/>
            <w:gridSpan w:val="3"/>
            <w:vAlign w:val="center"/>
          </w:tcPr>
          <w:p w14:paraId="3FA2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14:paraId="61EC97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04" w:type="dxa"/>
            <w:vAlign w:val="center"/>
          </w:tcPr>
          <w:p w14:paraId="74B73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办公电话</w:t>
            </w:r>
          </w:p>
        </w:tc>
        <w:tc>
          <w:tcPr>
            <w:tcW w:w="3146" w:type="dxa"/>
            <w:vAlign w:val="center"/>
          </w:tcPr>
          <w:p w14:paraId="58C7E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0F7C7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传    真</w:t>
            </w:r>
          </w:p>
        </w:tc>
        <w:tc>
          <w:tcPr>
            <w:tcW w:w="3135" w:type="dxa"/>
            <w:vAlign w:val="center"/>
          </w:tcPr>
          <w:p w14:paraId="2F6EF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14:paraId="57BC90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04" w:type="dxa"/>
            <w:vAlign w:val="center"/>
          </w:tcPr>
          <w:p w14:paraId="24C75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电子邮箱</w:t>
            </w:r>
          </w:p>
        </w:tc>
        <w:tc>
          <w:tcPr>
            <w:tcW w:w="3146" w:type="dxa"/>
            <w:vAlign w:val="center"/>
          </w:tcPr>
          <w:p w14:paraId="08EDC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324" w:type="dxa"/>
            <w:vAlign w:val="center"/>
          </w:tcPr>
          <w:p w14:paraId="2C78F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邮政编码</w:t>
            </w:r>
          </w:p>
        </w:tc>
        <w:tc>
          <w:tcPr>
            <w:tcW w:w="3135" w:type="dxa"/>
            <w:vAlign w:val="center"/>
          </w:tcPr>
          <w:p w14:paraId="7C388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14:paraId="0107D7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04" w:type="dxa"/>
            <w:vAlign w:val="center"/>
          </w:tcPr>
          <w:p w14:paraId="38367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通讯地址</w:t>
            </w:r>
          </w:p>
        </w:tc>
        <w:tc>
          <w:tcPr>
            <w:tcW w:w="7605" w:type="dxa"/>
            <w:gridSpan w:val="3"/>
            <w:vAlign w:val="center"/>
          </w:tcPr>
          <w:p w14:paraId="65059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14:paraId="6FD770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504" w:type="dxa"/>
            <w:vAlign w:val="center"/>
          </w:tcPr>
          <w:p w14:paraId="76783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擅长领域</w:t>
            </w:r>
          </w:p>
          <w:p w14:paraId="768AA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和专业技</w:t>
            </w:r>
          </w:p>
          <w:p w14:paraId="2D60B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术方向</w:t>
            </w:r>
          </w:p>
        </w:tc>
        <w:tc>
          <w:tcPr>
            <w:tcW w:w="7605" w:type="dxa"/>
            <w:gridSpan w:val="3"/>
            <w:vAlign w:val="center"/>
          </w:tcPr>
          <w:p w14:paraId="79E3A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14:paraId="4F86A8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1504" w:type="dxa"/>
            <w:vAlign w:val="center"/>
          </w:tcPr>
          <w:p w14:paraId="0D9C3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个人简介</w:t>
            </w:r>
          </w:p>
          <w:p w14:paraId="35049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（工作经历）</w:t>
            </w:r>
          </w:p>
        </w:tc>
        <w:tc>
          <w:tcPr>
            <w:tcW w:w="7605" w:type="dxa"/>
            <w:gridSpan w:val="3"/>
            <w:vAlign w:val="center"/>
          </w:tcPr>
          <w:p w14:paraId="166F1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  <w:p w14:paraId="76671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14:paraId="609678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  <w:jc w:val="center"/>
        </w:trPr>
        <w:tc>
          <w:tcPr>
            <w:tcW w:w="1504" w:type="dxa"/>
            <w:vAlign w:val="center"/>
          </w:tcPr>
          <w:p w14:paraId="64624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近五年参与的技能竞赛活动情况</w:t>
            </w:r>
          </w:p>
        </w:tc>
        <w:tc>
          <w:tcPr>
            <w:tcW w:w="7605" w:type="dxa"/>
            <w:gridSpan w:val="3"/>
            <w:vAlign w:val="center"/>
          </w:tcPr>
          <w:p w14:paraId="73FF0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</w:tr>
      <w:tr w14:paraId="5F8F4D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atLeast"/>
          <w:jc w:val="center"/>
        </w:trPr>
        <w:tc>
          <w:tcPr>
            <w:tcW w:w="9109" w:type="dxa"/>
            <w:gridSpan w:val="4"/>
          </w:tcPr>
          <w:p w14:paraId="36E2B2DB">
            <w:pPr>
              <w:widowControl/>
              <w:spacing w:line="520" w:lineRule="exact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推荐单位领导意见：</w:t>
            </w:r>
          </w:p>
          <w:p w14:paraId="4534C020">
            <w:pPr>
              <w:widowControl/>
              <w:spacing w:line="520" w:lineRule="exact"/>
              <w:rPr>
                <w:rFonts w:ascii="仿宋_GB2312" w:eastAsia="仿宋_GB2312"/>
                <w:bCs/>
                <w:sz w:val="24"/>
                <w:szCs w:val="24"/>
              </w:rPr>
            </w:pPr>
          </w:p>
          <w:p w14:paraId="39365FB3">
            <w:pPr>
              <w:widowControl/>
              <w:spacing w:line="520" w:lineRule="exact"/>
              <w:ind w:firstLine="5280" w:firstLineChars="2200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单位名称（盖章）：</w:t>
            </w:r>
          </w:p>
          <w:p w14:paraId="25D0DCEB">
            <w:pPr>
              <w:widowControl/>
              <w:spacing w:line="520" w:lineRule="exact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eastAsia="仿宋_GB2312"/>
                <w:bCs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bCs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bCs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_GB2312" w:eastAsia="仿宋_GB2312"/>
                <w:bCs/>
                <w:sz w:val="24"/>
                <w:szCs w:val="24"/>
              </w:rPr>
              <w:t xml:space="preserve">  年    月     日</w:t>
            </w:r>
          </w:p>
        </w:tc>
      </w:tr>
    </w:tbl>
    <w:p w14:paraId="694FDC11">
      <w:pPr>
        <w:widowControl/>
        <w:spacing w:line="360" w:lineRule="exact"/>
      </w:pPr>
      <w:r>
        <w:rPr>
          <w:rFonts w:ascii="仿宋_GB2312" w:eastAsia="仿宋_GB2312"/>
          <w:bCs/>
          <w:sz w:val="24"/>
          <w:szCs w:val="24"/>
        </w:rPr>
        <w:t>注</w:t>
      </w:r>
      <w:r>
        <w:rPr>
          <w:rFonts w:hint="eastAsia" w:ascii="仿宋_GB2312" w:eastAsia="仿宋_GB2312"/>
          <w:bCs/>
          <w:sz w:val="24"/>
          <w:szCs w:val="24"/>
        </w:rPr>
        <w:t>：请各</w:t>
      </w:r>
      <w:r>
        <w:rPr>
          <w:rFonts w:hint="eastAsia" w:ascii="仿宋_GB2312" w:eastAsia="仿宋_GB2312"/>
          <w:bCs/>
          <w:sz w:val="24"/>
          <w:szCs w:val="24"/>
          <w:lang w:eastAsia="zh-CN"/>
        </w:rPr>
        <w:t>裁判员</w:t>
      </w:r>
      <w:r>
        <w:rPr>
          <w:rFonts w:hint="eastAsia" w:ascii="仿宋_GB2312" w:eastAsia="仿宋_GB2312"/>
          <w:bCs/>
          <w:sz w:val="24"/>
          <w:szCs w:val="24"/>
        </w:rPr>
        <w:t>于1</w:t>
      </w:r>
      <w:r>
        <w:rPr>
          <w:rFonts w:ascii="仿宋_GB2312" w:eastAsia="仿宋_GB2312"/>
          <w:bCs/>
          <w:sz w:val="24"/>
          <w:szCs w:val="24"/>
        </w:rPr>
        <w:t>1</w:t>
      </w:r>
      <w:r>
        <w:rPr>
          <w:rFonts w:hint="eastAsia" w:ascii="仿宋_GB2312" w:eastAsia="仿宋_GB2312"/>
          <w:bCs/>
          <w:sz w:val="24"/>
          <w:szCs w:val="24"/>
        </w:rPr>
        <w:t>月</w:t>
      </w:r>
      <w:r>
        <w:rPr>
          <w:rFonts w:ascii="仿宋_GB2312" w:eastAsia="仿宋_GB2312"/>
          <w:bCs/>
          <w:sz w:val="24"/>
          <w:szCs w:val="24"/>
        </w:rPr>
        <w:t>25</w:t>
      </w:r>
      <w:r>
        <w:rPr>
          <w:rFonts w:hint="eastAsia" w:ascii="仿宋_GB2312" w:eastAsia="仿宋_GB2312"/>
          <w:bCs/>
          <w:sz w:val="24"/>
          <w:szCs w:val="24"/>
        </w:rPr>
        <w:t>日16</w:t>
      </w:r>
      <w:r>
        <w:rPr>
          <w:rFonts w:ascii="仿宋_GB2312" w:eastAsia="仿宋_GB2312"/>
          <w:bCs/>
          <w:sz w:val="24"/>
          <w:szCs w:val="24"/>
        </w:rPr>
        <w:t>:00</w:t>
      </w:r>
      <w:r>
        <w:rPr>
          <w:rFonts w:hint="eastAsia" w:ascii="仿宋_GB2312" w:eastAsia="仿宋_GB2312"/>
          <w:bCs/>
          <w:sz w:val="24"/>
          <w:szCs w:val="24"/>
        </w:rPr>
        <w:t>前将回执连同word版本发送到大赛</w:t>
      </w:r>
      <w:r>
        <w:rPr>
          <w:rFonts w:ascii="仿宋_GB2312" w:eastAsia="仿宋_GB2312"/>
          <w:bCs/>
          <w:sz w:val="24"/>
          <w:szCs w:val="24"/>
        </w:rPr>
        <w:t>执委会</w:t>
      </w:r>
      <w:r>
        <w:rPr>
          <w:rFonts w:hint="eastAsia" w:ascii="仿宋_GB2312" w:eastAsia="仿宋_GB2312"/>
          <w:bCs/>
          <w:sz w:val="24"/>
          <w:szCs w:val="24"/>
        </w:rPr>
        <w:t>邮箱</w:t>
      </w:r>
      <w:r>
        <w:rPr>
          <w:rFonts w:hint="eastAsia" w:ascii="仿宋_GB2312" w:eastAsia="仿宋_GB2312"/>
          <w:bCs/>
          <w:sz w:val="24"/>
          <w:szCs w:val="24"/>
          <w:lang w:val="en-US" w:eastAsia="zh-CN"/>
        </w:rPr>
        <w:t>:</w:t>
      </w:r>
      <w:r>
        <w:rPr>
          <w:rFonts w:ascii="仿宋_GB2312" w:eastAsia="仿宋_GB2312"/>
          <w:bCs/>
          <w:sz w:val="24"/>
          <w:szCs w:val="24"/>
        </w:rPr>
        <w:t>1659552832@qq.com</w:t>
      </w:r>
      <w:r>
        <w:rPr>
          <w:rFonts w:hint="eastAsia" w:ascii="仿宋_GB2312" w:eastAsia="仿宋_GB2312"/>
          <w:bCs/>
          <w:sz w:val="24"/>
          <w:szCs w:val="24"/>
        </w:rPr>
        <w:t>（邮件主题：“中教杯”</w:t>
      </w:r>
      <w:r>
        <w:rPr>
          <w:rFonts w:hint="eastAsia" w:ascii="仿宋_GB2312" w:eastAsia="仿宋_GB2312"/>
          <w:bCs/>
          <w:sz w:val="24"/>
          <w:szCs w:val="24"/>
          <w:lang w:eastAsia="zh-CN"/>
        </w:rPr>
        <w:t>裁判员</w:t>
      </w:r>
      <w:r>
        <w:rPr>
          <w:rFonts w:ascii="仿宋_GB2312" w:eastAsia="仿宋_GB2312"/>
          <w:bCs/>
          <w:sz w:val="24"/>
          <w:szCs w:val="24"/>
        </w:rPr>
        <w:t>推荐表</w:t>
      </w:r>
      <w:r>
        <w:rPr>
          <w:rFonts w:hint="eastAsia" w:ascii="仿宋_GB2312" w:eastAsia="仿宋_GB2312"/>
          <w:bCs/>
          <w:sz w:val="24"/>
          <w:szCs w:val="24"/>
        </w:rPr>
        <w:t>），</w:t>
      </w:r>
      <w:r>
        <w:rPr>
          <w:rFonts w:ascii="仿宋_GB2312" w:eastAsia="仿宋_GB2312"/>
          <w:bCs/>
          <w:sz w:val="24"/>
          <w:szCs w:val="24"/>
        </w:rPr>
        <w:t>并致电18565869153</w:t>
      </w:r>
      <w:r>
        <w:rPr>
          <w:rFonts w:hint="eastAsia" w:ascii="仿宋_GB2312" w:eastAsia="仿宋_GB2312"/>
          <w:bCs/>
          <w:sz w:val="24"/>
          <w:szCs w:val="24"/>
        </w:rPr>
        <w:t>（刘玉秀</w:t>
      </w:r>
      <w:r>
        <w:rPr>
          <w:rFonts w:ascii="仿宋_GB2312" w:eastAsia="仿宋_GB2312"/>
          <w:bCs/>
          <w:sz w:val="24"/>
          <w:szCs w:val="24"/>
        </w:rPr>
        <w:t>）确认</w:t>
      </w:r>
      <w:r>
        <w:rPr>
          <w:rFonts w:hint="eastAsia" w:ascii="仿宋_GB2312" w:eastAsia="仿宋_GB2312"/>
          <w:bCs/>
          <w:sz w:val="24"/>
          <w:szCs w:val="24"/>
        </w:rPr>
        <w:t>。</w:t>
      </w:r>
    </w:p>
    <w:sectPr>
      <w:footerReference r:id="rId3" w:type="default"/>
      <w:pgSz w:w="11901" w:h="16817"/>
      <w:pgMar w:top="1440" w:right="1800" w:bottom="1440" w:left="1800" w:header="851" w:footer="992" w:gutter="0"/>
      <w:pgNumType w:fmt="decimal" w:start="2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FB421375-A975-4F71-B4C8-768456336DF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7206674-EC6C-4EA7-BE45-338E3402F63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F6AF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76177A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76177A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xYjA4YTJkNDc1MjlhOTY5M2FiYzQyZjEyNTYwMmUifQ=="/>
  </w:docVars>
  <w:rsids>
    <w:rsidRoot w:val="00055AB8"/>
    <w:rsid w:val="000038E0"/>
    <w:rsid w:val="00003971"/>
    <w:rsid w:val="00010EFB"/>
    <w:rsid w:val="00051C7F"/>
    <w:rsid w:val="00055AB8"/>
    <w:rsid w:val="00056264"/>
    <w:rsid w:val="000720DF"/>
    <w:rsid w:val="000869E1"/>
    <w:rsid w:val="000C2829"/>
    <w:rsid w:val="00105409"/>
    <w:rsid w:val="00106D63"/>
    <w:rsid w:val="00114F87"/>
    <w:rsid w:val="00116089"/>
    <w:rsid w:val="00140802"/>
    <w:rsid w:val="00155A2F"/>
    <w:rsid w:val="001648C2"/>
    <w:rsid w:val="00170869"/>
    <w:rsid w:val="00187FAD"/>
    <w:rsid w:val="001A7D7F"/>
    <w:rsid w:val="001B28A6"/>
    <w:rsid w:val="001B3E30"/>
    <w:rsid w:val="001B75F0"/>
    <w:rsid w:val="001C17F1"/>
    <w:rsid w:val="001E14E0"/>
    <w:rsid w:val="001E22B2"/>
    <w:rsid w:val="001E2A4B"/>
    <w:rsid w:val="001E78BB"/>
    <w:rsid w:val="001F3FDF"/>
    <w:rsid w:val="002011D5"/>
    <w:rsid w:val="00202B42"/>
    <w:rsid w:val="00207E23"/>
    <w:rsid w:val="00226337"/>
    <w:rsid w:val="002272DA"/>
    <w:rsid w:val="002753F9"/>
    <w:rsid w:val="002825D7"/>
    <w:rsid w:val="00292E67"/>
    <w:rsid w:val="002A25B8"/>
    <w:rsid w:val="002A78FA"/>
    <w:rsid w:val="002D62BA"/>
    <w:rsid w:val="002E50BA"/>
    <w:rsid w:val="00312B37"/>
    <w:rsid w:val="00331126"/>
    <w:rsid w:val="003317E7"/>
    <w:rsid w:val="003448C1"/>
    <w:rsid w:val="00345CE4"/>
    <w:rsid w:val="00362591"/>
    <w:rsid w:val="00374576"/>
    <w:rsid w:val="0037459B"/>
    <w:rsid w:val="00375502"/>
    <w:rsid w:val="00387501"/>
    <w:rsid w:val="00387BB1"/>
    <w:rsid w:val="003A050B"/>
    <w:rsid w:val="003B2E4B"/>
    <w:rsid w:val="0041218D"/>
    <w:rsid w:val="00417841"/>
    <w:rsid w:val="004208E7"/>
    <w:rsid w:val="00440F78"/>
    <w:rsid w:val="00471963"/>
    <w:rsid w:val="004A0456"/>
    <w:rsid w:val="004A16A3"/>
    <w:rsid w:val="004B417F"/>
    <w:rsid w:val="004B5195"/>
    <w:rsid w:val="004C1BAD"/>
    <w:rsid w:val="004C40DA"/>
    <w:rsid w:val="004C46EE"/>
    <w:rsid w:val="004D42A3"/>
    <w:rsid w:val="004F74D7"/>
    <w:rsid w:val="00502421"/>
    <w:rsid w:val="005029D1"/>
    <w:rsid w:val="0050505B"/>
    <w:rsid w:val="00512A57"/>
    <w:rsid w:val="0051340D"/>
    <w:rsid w:val="005135DF"/>
    <w:rsid w:val="00517C19"/>
    <w:rsid w:val="0053436F"/>
    <w:rsid w:val="00547570"/>
    <w:rsid w:val="00551AE2"/>
    <w:rsid w:val="0055632E"/>
    <w:rsid w:val="00574CE5"/>
    <w:rsid w:val="005832FD"/>
    <w:rsid w:val="00587FAD"/>
    <w:rsid w:val="005A1301"/>
    <w:rsid w:val="005A38C9"/>
    <w:rsid w:val="005A62B9"/>
    <w:rsid w:val="005B784A"/>
    <w:rsid w:val="005C4608"/>
    <w:rsid w:val="005E1B3F"/>
    <w:rsid w:val="005E5F12"/>
    <w:rsid w:val="005F394A"/>
    <w:rsid w:val="00611B08"/>
    <w:rsid w:val="006164FA"/>
    <w:rsid w:val="00656B74"/>
    <w:rsid w:val="006643FF"/>
    <w:rsid w:val="006659C6"/>
    <w:rsid w:val="0066726E"/>
    <w:rsid w:val="00671663"/>
    <w:rsid w:val="00690393"/>
    <w:rsid w:val="006C51E0"/>
    <w:rsid w:val="006C5920"/>
    <w:rsid w:val="006D419F"/>
    <w:rsid w:val="006D5A7E"/>
    <w:rsid w:val="006D698B"/>
    <w:rsid w:val="006D7459"/>
    <w:rsid w:val="006E4B47"/>
    <w:rsid w:val="006F7421"/>
    <w:rsid w:val="00714F25"/>
    <w:rsid w:val="007220BD"/>
    <w:rsid w:val="00731761"/>
    <w:rsid w:val="00731B79"/>
    <w:rsid w:val="00733887"/>
    <w:rsid w:val="0076466D"/>
    <w:rsid w:val="007832D6"/>
    <w:rsid w:val="00786B06"/>
    <w:rsid w:val="007A2853"/>
    <w:rsid w:val="007B2C66"/>
    <w:rsid w:val="007C5D95"/>
    <w:rsid w:val="007D3EBA"/>
    <w:rsid w:val="007E1881"/>
    <w:rsid w:val="00810723"/>
    <w:rsid w:val="008226C1"/>
    <w:rsid w:val="0082756E"/>
    <w:rsid w:val="0083629F"/>
    <w:rsid w:val="008672AD"/>
    <w:rsid w:val="00867EC0"/>
    <w:rsid w:val="00876D36"/>
    <w:rsid w:val="00896D51"/>
    <w:rsid w:val="00897B82"/>
    <w:rsid w:val="008A18F8"/>
    <w:rsid w:val="008A4A39"/>
    <w:rsid w:val="008A52FE"/>
    <w:rsid w:val="008B5AAC"/>
    <w:rsid w:val="008B6A29"/>
    <w:rsid w:val="008D4DA1"/>
    <w:rsid w:val="008D6BDC"/>
    <w:rsid w:val="008E7ABF"/>
    <w:rsid w:val="008E7AE7"/>
    <w:rsid w:val="008F03F7"/>
    <w:rsid w:val="00906B33"/>
    <w:rsid w:val="00913E61"/>
    <w:rsid w:val="00916667"/>
    <w:rsid w:val="009258E7"/>
    <w:rsid w:val="009278F3"/>
    <w:rsid w:val="0094009B"/>
    <w:rsid w:val="00941669"/>
    <w:rsid w:val="00943A29"/>
    <w:rsid w:val="009655BF"/>
    <w:rsid w:val="00967426"/>
    <w:rsid w:val="00971D56"/>
    <w:rsid w:val="00981A76"/>
    <w:rsid w:val="009A1620"/>
    <w:rsid w:val="00A02ADA"/>
    <w:rsid w:val="00A03881"/>
    <w:rsid w:val="00A042DA"/>
    <w:rsid w:val="00A16520"/>
    <w:rsid w:val="00A42864"/>
    <w:rsid w:val="00A54906"/>
    <w:rsid w:val="00A72C82"/>
    <w:rsid w:val="00A95220"/>
    <w:rsid w:val="00AA2983"/>
    <w:rsid w:val="00AB26B3"/>
    <w:rsid w:val="00AB620A"/>
    <w:rsid w:val="00AB6D52"/>
    <w:rsid w:val="00AB7586"/>
    <w:rsid w:val="00AC4010"/>
    <w:rsid w:val="00AE4EA5"/>
    <w:rsid w:val="00AE57C9"/>
    <w:rsid w:val="00AF49CC"/>
    <w:rsid w:val="00B044B9"/>
    <w:rsid w:val="00B24147"/>
    <w:rsid w:val="00B302E6"/>
    <w:rsid w:val="00B323FE"/>
    <w:rsid w:val="00B36F8D"/>
    <w:rsid w:val="00B412CF"/>
    <w:rsid w:val="00B63F7C"/>
    <w:rsid w:val="00B678A9"/>
    <w:rsid w:val="00B701B5"/>
    <w:rsid w:val="00B8681E"/>
    <w:rsid w:val="00B86987"/>
    <w:rsid w:val="00B971C4"/>
    <w:rsid w:val="00BA5952"/>
    <w:rsid w:val="00BB02C8"/>
    <w:rsid w:val="00BC3369"/>
    <w:rsid w:val="00BD1F5C"/>
    <w:rsid w:val="00BE4BFE"/>
    <w:rsid w:val="00BF09C8"/>
    <w:rsid w:val="00BF2BA1"/>
    <w:rsid w:val="00BF3273"/>
    <w:rsid w:val="00BF3523"/>
    <w:rsid w:val="00C444C1"/>
    <w:rsid w:val="00C55BAB"/>
    <w:rsid w:val="00C639E7"/>
    <w:rsid w:val="00C65CF5"/>
    <w:rsid w:val="00C82B4E"/>
    <w:rsid w:val="00CA1F77"/>
    <w:rsid w:val="00CA433A"/>
    <w:rsid w:val="00CB2809"/>
    <w:rsid w:val="00CC0326"/>
    <w:rsid w:val="00CD391F"/>
    <w:rsid w:val="00CD4FA6"/>
    <w:rsid w:val="00CD5501"/>
    <w:rsid w:val="00CE38D7"/>
    <w:rsid w:val="00CF36FB"/>
    <w:rsid w:val="00D1267B"/>
    <w:rsid w:val="00D45F8B"/>
    <w:rsid w:val="00D575D4"/>
    <w:rsid w:val="00D717DF"/>
    <w:rsid w:val="00D73D17"/>
    <w:rsid w:val="00DB0C1C"/>
    <w:rsid w:val="00DB448E"/>
    <w:rsid w:val="00DC4F79"/>
    <w:rsid w:val="00DE1288"/>
    <w:rsid w:val="00DE35F3"/>
    <w:rsid w:val="00DE4FCC"/>
    <w:rsid w:val="00DF3153"/>
    <w:rsid w:val="00E01D37"/>
    <w:rsid w:val="00E12708"/>
    <w:rsid w:val="00E1396D"/>
    <w:rsid w:val="00E41CD1"/>
    <w:rsid w:val="00E46A1B"/>
    <w:rsid w:val="00E62B45"/>
    <w:rsid w:val="00E7534A"/>
    <w:rsid w:val="00E848F2"/>
    <w:rsid w:val="00EB2C7A"/>
    <w:rsid w:val="00EF1F83"/>
    <w:rsid w:val="00EF4422"/>
    <w:rsid w:val="00EF6E78"/>
    <w:rsid w:val="00F11997"/>
    <w:rsid w:val="00F12414"/>
    <w:rsid w:val="00F14DB8"/>
    <w:rsid w:val="00F258A0"/>
    <w:rsid w:val="00F43AD1"/>
    <w:rsid w:val="00F50169"/>
    <w:rsid w:val="00F529F7"/>
    <w:rsid w:val="00F52A66"/>
    <w:rsid w:val="00F54819"/>
    <w:rsid w:val="00F60C81"/>
    <w:rsid w:val="00F8529A"/>
    <w:rsid w:val="00FA19F4"/>
    <w:rsid w:val="00FB3D4D"/>
    <w:rsid w:val="00FB402E"/>
    <w:rsid w:val="00FB4AB8"/>
    <w:rsid w:val="00FC3271"/>
    <w:rsid w:val="00FE0594"/>
    <w:rsid w:val="00FE2A91"/>
    <w:rsid w:val="00FE6B20"/>
    <w:rsid w:val="00FE7766"/>
    <w:rsid w:val="00FF277D"/>
    <w:rsid w:val="00FF3C5C"/>
    <w:rsid w:val="08EA4F17"/>
    <w:rsid w:val="0ACF39C0"/>
    <w:rsid w:val="0AEB1732"/>
    <w:rsid w:val="0B2538B9"/>
    <w:rsid w:val="0DA53BF1"/>
    <w:rsid w:val="0FDD03FA"/>
    <w:rsid w:val="107B0AF3"/>
    <w:rsid w:val="10DE4B6A"/>
    <w:rsid w:val="137E35E4"/>
    <w:rsid w:val="18435E23"/>
    <w:rsid w:val="18FC6C57"/>
    <w:rsid w:val="18FD3358"/>
    <w:rsid w:val="1CBA0048"/>
    <w:rsid w:val="2221748D"/>
    <w:rsid w:val="23C672BD"/>
    <w:rsid w:val="24925A96"/>
    <w:rsid w:val="2A7255AA"/>
    <w:rsid w:val="2AEA4B61"/>
    <w:rsid w:val="2CC42E0F"/>
    <w:rsid w:val="35316A0F"/>
    <w:rsid w:val="3C53008C"/>
    <w:rsid w:val="3E156059"/>
    <w:rsid w:val="3E4833E8"/>
    <w:rsid w:val="401C35B7"/>
    <w:rsid w:val="409C5802"/>
    <w:rsid w:val="40EB63D0"/>
    <w:rsid w:val="43C10B4E"/>
    <w:rsid w:val="4571109B"/>
    <w:rsid w:val="46374665"/>
    <w:rsid w:val="47CC1859"/>
    <w:rsid w:val="4B654AC8"/>
    <w:rsid w:val="4CC94B45"/>
    <w:rsid w:val="4D2B614D"/>
    <w:rsid w:val="50467EAA"/>
    <w:rsid w:val="507532D4"/>
    <w:rsid w:val="50C35389"/>
    <w:rsid w:val="525E77BF"/>
    <w:rsid w:val="53A2397B"/>
    <w:rsid w:val="54E5738B"/>
    <w:rsid w:val="56F1130F"/>
    <w:rsid w:val="5954674C"/>
    <w:rsid w:val="5D055FED"/>
    <w:rsid w:val="5D273125"/>
    <w:rsid w:val="5D3A2E77"/>
    <w:rsid w:val="5E3B75E0"/>
    <w:rsid w:val="5F7B489E"/>
    <w:rsid w:val="60182B97"/>
    <w:rsid w:val="602037C1"/>
    <w:rsid w:val="64AF1D42"/>
    <w:rsid w:val="67F54303"/>
    <w:rsid w:val="68192DC7"/>
    <w:rsid w:val="69E04B46"/>
    <w:rsid w:val="6AF13F35"/>
    <w:rsid w:val="6AFF6CE9"/>
    <w:rsid w:val="6D405A6B"/>
    <w:rsid w:val="70BD7557"/>
    <w:rsid w:val="716857D4"/>
    <w:rsid w:val="71EB6102"/>
    <w:rsid w:val="746D05C0"/>
    <w:rsid w:val="75526B88"/>
    <w:rsid w:val="7BAD5436"/>
    <w:rsid w:val="7C2E5AE9"/>
    <w:rsid w:val="7D2F5229"/>
    <w:rsid w:val="7D5D6B3A"/>
    <w:rsid w:val="7DE2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ind w:firstLine="640" w:firstLineChars="200"/>
    </w:pPr>
    <w:rPr>
      <w:rFonts w:eastAsia="仿宋_GB2312"/>
    </w:rPr>
  </w:style>
  <w:style w:type="paragraph" w:styleId="3">
    <w:name w:val="Date"/>
    <w:basedOn w:val="1"/>
    <w:next w:val="1"/>
    <w:link w:val="18"/>
    <w:unhideWhenUsed/>
    <w:qFormat/>
    <w:uiPriority w:val="99"/>
    <w:pPr>
      <w:ind w:left="100" w:leftChars="2500"/>
    </w:pPr>
  </w:style>
  <w:style w:type="paragraph" w:styleId="4">
    <w:name w:val="Body Text Indent 2"/>
    <w:basedOn w:val="1"/>
    <w:qFormat/>
    <w:uiPriority w:val="99"/>
    <w:pPr>
      <w:spacing w:after="120" w:line="480" w:lineRule="auto"/>
      <w:ind w:left="640" w:leftChars="200"/>
    </w:pPr>
    <w:rPr>
      <w:sz w:val="32"/>
      <w:szCs w:val="28"/>
    </w:rPr>
  </w:style>
  <w:style w:type="paragraph" w:styleId="5">
    <w:name w:val="Balloon Text"/>
    <w:basedOn w:val="1"/>
    <w:link w:val="19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0"/>
    <w:pPr>
      <w:adjustRightInd w:val="0"/>
      <w:snapToGrid w:val="0"/>
      <w:spacing w:line="560" w:lineRule="exact"/>
      <w:ind w:firstLine="643" w:firstLineChars="200"/>
    </w:pPr>
    <w:rPr>
      <w:rFonts w:ascii="楷体_GB2312" w:eastAsia="楷体_GB2312"/>
      <w:b/>
      <w:sz w:val="32"/>
      <w:szCs w:val="32"/>
    </w:rPr>
  </w:style>
  <w:style w:type="paragraph" w:styleId="9">
    <w:name w:val="Normal (Web)"/>
    <w:basedOn w:val="1"/>
    <w:unhideWhenUsed/>
    <w:qFormat/>
    <w:uiPriority w:val="99"/>
    <w:rPr>
      <w:sz w:val="24"/>
    </w:rPr>
  </w:style>
  <w:style w:type="paragraph" w:styleId="10">
    <w:name w:val="Body Text First Indent 2"/>
    <w:basedOn w:val="2"/>
    <w:next w:val="11"/>
    <w:unhideWhenUsed/>
    <w:qFormat/>
    <w:uiPriority w:val="99"/>
    <w:pPr>
      <w:ind w:firstLine="420"/>
    </w:pPr>
  </w:style>
  <w:style w:type="paragraph" w:customStyle="1" w:styleId="11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unhideWhenUsed/>
    <w:qFormat/>
    <w:uiPriority w:val="99"/>
    <w:rPr>
      <w:color w:val="0000FF"/>
      <w:u w:val="single"/>
    </w:rPr>
  </w:style>
  <w:style w:type="character" w:customStyle="1" w:styleId="17">
    <w:name w:val="页脚 字符"/>
    <w:link w:val="6"/>
    <w:qFormat/>
    <w:uiPriority w:val="99"/>
    <w:rPr>
      <w:kern w:val="2"/>
      <w:sz w:val="18"/>
      <w:szCs w:val="18"/>
    </w:rPr>
  </w:style>
  <w:style w:type="character" w:customStyle="1" w:styleId="18">
    <w:name w:val="日期 字符"/>
    <w:link w:val="3"/>
    <w:semiHidden/>
    <w:qFormat/>
    <w:uiPriority w:val="99"/>
    <w:rPr>
      <w:kern w:val="2"/>
      <w:sz w:val="21"/>
      <w:szCs w:val="24"/>
    </w:rPr>
  </w:style>
  <w:style w:type="character" w:customStyle="1" w:styleId="19">
    <w:name w:val="批注框文本 字符"/>
    <w:link w:val="5"/>
    <w:semiHidden/>
    <w:qFormat/>
    <w:uiPriority w:val="99"/>
    <w:rPr>
      <w:kern w:val="2"/>
      <w:sz w:val="18"/>
      <w:szCs w:val="18"/>
    </w:rPr>
  </w:style>
  <w:style w:type="character" w:customStyle="1" w:styleId="20">
    <w:name w:val="页眉 字符"/>
    <w:link w:val="7"/>
    <w:qFormat/>
    <w:uiPriority w:val="99"/>
    <w:rPr>
      <w:kern w:val="2"/>
      <w:sz w:val="18"/>
      <w:szCs w:val="18"/>
    </w:rPr>
  </w:style>
  <w:style w:type="character" w:customStyle="1" w:styleId="21">
    <w:name w:val="font01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22">
    <w:name w:val="NormalCharacter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character" w:customStyle="1" w:styleId="25">
    <w:name w:val="Unresolved Mention"/>
    <w:basedOn w:val="14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6">
    <w:name w:val="列出段落1"/>
    <w:basedOn w:val="1"/>
    <w:qFormat/>
    <w:uiPriority w:val="99"/>
    <w:pPr>
      <w:ind w:firstLine="640" w:firstLineChars="200"/>
    </w:pPr>
    <w:rPr>
      <w:rFonts w:cs="Calibri" w:asciiTheme="minorHAnsi" w:hAnsiTheme="minorHAnsi" w:eastAsiaTheme="minorEastAsia"/>
      <w:szCs w:val="21"/>
    </w:rPr>
  </w:style>
  <w:style w:type="paragraph" w:customStyle="1" w:styleId="27">
    <w:name w:val="列出段落2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Legend (Beijing) Limited</Company>
  <Pages>1</Pages>
  <Words>850</Words>
  <Characters>971</Characters>
  <Lines>20</Lines>
  <Paragraphs>5</Paragraphs>
  <TotalTime>9</TotalTime>
  <ScaleCrop>false</ScaleCrop>
  <LinksUpToDate>false</LinksUpToDate>
  <CharactersWithSpaces>1056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2024-04-16T06:36:00Z</dcterms:created>
  <dc:creator>Wandaopu</dc:creator>
  <cp:lastModifiedBy>程振宁</cp:lastModifiedBy>
  <cp:lastPrinted>2024-11-11T08:07:00Z</cp:lastPrinted>
  <dcterms:modified xsi:type="dcterms:W3CDTF">2024-11-14T05:46:34Z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19CEA573C69E4FC4B3F83A57D1B212DF_13</vt:lpwstr>
  </property>
</Properties>
</file>