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EBAF64">
      <w:pPr>
        <w:widowControl/>
        <w:jc w:val="left"/>
        <w:rPr>
          <w:rFonts w:hint="eastAsia" w:ascii="仿宋_GB2312" w:hAnsi="仿宋_GB2312" w:eastAsia="仿宋_GB2312" w:cs="黑体"/>
          <w:sz w:val="32"/>
          <w:szCs w:val="32"/>
        </w:rPr>
      </w:pPr>
      <w:r>
        <w:rPr>
          <w:rFonts w:hint="eastAsia" w:ascii="仿宋_GB2312" w:hAnsi="仿宋_GB2312" w:eastAsia="仿宋_GB2312" w:cs="黑体"/>
          <w:sz w:val="32"/>
          <w:szCs w:val="32"/>
        </w:rPr>
        <w:t>附件2：</w:t>
      </w:r>
    </w:p>
    <w:p w14:paraId="0DEBAF65">
      <w:pPr>
        <w:widowControl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0DEBAF66">
      <w:pPr>
        <w:spacing w:line="700" w:lineRule="exact"/>
        <w:jc w:val="center"/>
        <w:rPr>
          <w:rFonts w:hint="eastAsia" w:ascii="方正小标宋简体" w:hAnsi="方正小标宋简体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_GBK"/>
          <w:sz w:val="44"/>
          <w:szCs w:val="44"/>
        </w:rPr>
        <w:t>机械行业</w:t>
      </w:r>
    </w:p>
    <w:p w14:paraId="0DEBAF67">
      <w:pPr>
        <w:spacing w:line="700" w:lineRule="exact"/>
        <w:jc w:val="center"/>
        <w:rPr>
          <w:rFonts w:hint="eastAsia" w:ascii="方正小标宋简体" w:hAnsi="方正小标宋简体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_GBK"/>
          <w:sz w:val="44"/>
          <w:szCs w:val="44"/>
        </w:rPr>
        <w:t>工匠学院推荐审批表</w:t>
      </w:r>
    </w:p>
    <w:p w14:paraId="0DEBAF68">
      <w:pPr>
        <w:spacing w:line="700" w:lineRule="exact"/>
        <w:jc w:val="center"/>
        <w:rPr>
          <w:rFonts w:hint="eastAsia" w:ascii="方正小标宋简体" w:hAnsi="方正小标宋简体" w:eastAsia="方正小标宋简体" w:cs="方正小标宋_GBK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_GBK"/>
          <w:sz w:val="32"/>
          <w:szCs w:val="32"/>
        </w:rPr>
        <w:t>（2025年度）</w:t>
      </w:r>
    </w:p>
    <w:p w14:paraId="0DEBAF69">
      <w:pPr>
        <w:spacing w:line="700" w:lineRule="exact"/>
        <w:ind w:firstLine="72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EBAF6A">
      <w:pPr>
        <w:spacing w:line="580" w:lineRule="exact"/>
        <w:ind w:firstLine="72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EBAF6B">
      <w:pPr>
        <w:spacing w:line="580" w:lineRule="exact"/>
        <w:ind w:firstLine="72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EBAF6C">
      <w:pPr>
        <w:spacing w:line="580" w:lineRule="exact"/>
        <w:ind w:firstLine="72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EBAF6D">
      <w:pPr>
        <w:spacing w:line="580" w:lineRule="exact"/>
        <w:ind w:firstLine="72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EBAF6E">
      <w:pPr>
        <w:spacing w:line="580" w:lineRule="exact"/>
        <w:ind w:firstLine="72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EBAF6F">
      <w:pPr>
        <w:spacing w:line="580" w:lineRule="exact"/>
        <w:ind w:firstLine="72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EBAF70">
      <w:pPr>
        <w:spacing w:line="580" w:lineRule="exact"/>
        <w:ind w:firstLine="72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EBAF71">
      <w:pPr>
        <w:pStyle w:val="6"/>
        <w:ind w:left="420"/>
        <w:rPr>
          <w:rFonts w:hint="eastAsia" w:ascii="仿宋_GB2312" w:hAnsi="仿宋_GB2312" w:eastAsia="仿宋_GB2312" w:cs="仿宋_GB2312"/>
          <w:szCs w:val="32"/>
        </w:rPr>
      </w:pPr>
    </w:p>
    <w:p w14:paraId="0DEBAF72">
      <w:pPr>
        <w:pStyle w:val="6"/>
        <w:ind w:left="420"/>
        <w:rPr>
          <w:rFonts w:hint="eastAsia" w:ascii="仿宋_GB2312" w:hAnsi="仿宋_GB2312" w:eastAsia="仿宋_GB2312" w:cs="仿宋_GB2312"/>
          <w:szCs w:val="32"/>
        </w:rPr>
      </w:pPr>
    </w:p>
    <w:p w14:paraId="0DEBAF73">
      <w:pPr>
        <w:spacing w:line="58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EBAF74">
      <w:pPr>
        <w:spacing w:line="580" w:lineRule="exact"/>
        <w:ind w:firstLine="72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EC902D1">
      <w:pPr>
        <w:ind w:firstLine="640" w:firstLineChars="200"/>
        <w:jc w:val="distribute"/>
        <w:rPr>
          <w:sz w:val="32"/>
        </w:rPr>
        <w:sectPr>
          <w:footerReference r:id="rId5" w:type="first"/>
          <w:footerReference r:id="rId3" w:type="default"/>
          <w:footerReference r:id="rId4" w:type="even"/>
          <w:pgSz w:w="11978" w:h="16357"/>
          <w:pgMar w:top="1390" w:right="1445" w:bottom="1557" w:left="1485" w:header="0" w:footer="1219" w:gutter="0"/>
          <w:pgNumType w:fmt="numberInDash" w:start="1"/>
          <w:cols w:space="720" w:num="1"/>
          <w:titlePg/>
          <w:docGrid w:linePitch="286" w:charSpace="0"/>
        </w:sect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595630</wp:posOffset>
                </wp:positionV>
                <wp:extent cx="2232660" cy="10795"/>
                <wp:effectExtent l="0" t="4445" r="15240" b="13335"/>
                <wp:wrapNone/>
                <wp:docPr id="1505810720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2232660" cy="10795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flip:y;margin-left:201pt;margin-top:46.9pt;height:0.85pt;width:175.8pt;z-index:251661312;mso-width-relative:page;mso-height-relative:page;" filled="f" stroked="t" coordsize="21600,21600" o:gfxdata="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J9J7fTYAAAACQEAAA8AAAAAAAAAAQAg&#10;AAAAIgAAAGRycy9kb3ducmV2LnhtbFBLAQIUABQAAAAIAIdO4kA2r4yY1QEAAJEDAAAOAAAAAAAA&#10;AAEAIAAAACc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2546350</wp:posOffset>
                </wp:positionH>
                <wp:positionV relativeFrom="paragraph">
                  <wp:posOffset>864235</wp:posOffset>
                </wp:positionV>
                <wp:extent cx="2232660" cy="10795"/>
                <wp:effectExtent l="0" t="4445" r="15240" b="13335"/>
                <wp:wrapNone/>
                <wp:docPr id="1215752200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2232660" cy="10795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flip:y;margin-left:200.5pt;margin-top:68.05pt;height:0.85pt;width:175.8pt;z-index:251662336;mso-width-relative:page;mso-height-relative:page;" filled="f" stroked="t" coordsize="21600,21600" o:gfxdata="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P6+Zt2QAAAAsBAAAPAAAAAAAAAAEA&#10;IAAAACIAAABkcnMvZG93bnJldi54bWxQSwECFAAUAAAACACHTuJAQtK9TNUBAACRAwAADgAAAAAA&#10;AAABACAAAAAo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2548255</wp:posOffset>
                </wp:positionH>
                <wp:positionV relativeFrom="paragraph">
                  <wp:posOffset>316230</wp:posOffset>
                </wp:positionV>
                <wp:extent cx="2232660" cy="10795"/>
                <wp:effectExtent l="0" t="4445" r="15240" b="13335"/>
                <wp:wrapNone/>
                <wp:docPr id="1295346676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2232660" cy="10795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flip:y;margin-left:200.65pt;margin-top:24.9pt;height:0.85pt;width:175.8pt;z-index:251660288;mso-width-relative:page;mso-height-relative:page;" filled="f" stroked="t" coordsize="21600,21600" o:gfxdata="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XizS61wAAAAkBAAAPAAAAAAAAAAEA&#10;IAAAACIAAABkcnMvZG93bnJldi54bWxQSwECFAAUAAAACACHTuJAz0/8QtcBAACRAwAADgAAAAAA&#10;AAABACAAAAAmAQAAZHJzL2Uyb0RvYy54bWxQSwUGAAAAAAYABgBZAQAAb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568325</wp:posOffset>
                </wp:positionH>
                <wp:positionV relativeFrom="paragraph">
                  <wp:posOffset>41275</wp:posOffset>
                </wp:positionV>
                <wp:extent cx="2117090" cy="1534795"/>
                <wp:effectExtent l="0" t="0" r="16510" b="8255"/>
                <wp:wrapNone/>
                <wp:docPr id="24140116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117090" cy="153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EBB0B5">
                            <w:pPr>
                              <w:jc w:val="distribute"/>
                              <w:rPr>
                                <w:rFonts w:hint="eastAsia" w:ascii="宋体" w:hAnsi="宋体"/>
                                <w:b/>
                                <w:bCs/>
                                <w:kern w:val="15"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kern w:val="15"/>
                                <w:sz w:val="32"/>
                                <w:szCs w:val="32"/>
                              </w:rPr>
                              <w:t xml:space="preserve">单位名称(盖章)： </w:t>
                            </w:r>
                          </w:p>
                          <w:p w14:paraId="0DEBB0B6">
                            <w:pPr>
                              <w:jc w:val="distribute"/>
                              <w:rPr>
                                <w:rFonts w:hint="eastAsia" w:ascii="宋体" w:hAnsi="宋体"/>
                                <w:b/>
                                <w:bCs/>
                                <w:kern w:val="1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kern w:val="15"/>
                                <w:sz w:val="32"/>
                                <w:szCs w:val="32"/>
                              </w:rPr>
                              <w:t>工匠学院名称：</w:t>
                            </w:r>
                          </w:p>
                          <w:p w14:paraId="0DEBB0B7">
                            <w:pPr>
                              <w:jc w:val="distribute"/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kern w:val="15"/>
                                <w:sz w:val="32"/>
                                <w:szCs w:val="32"/>
                              </w:rPr>
                              <w:t>填报日期：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kern w:val="15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4.75pt;margin-top:3.25pt;height:120.85pt;width:166.7pt;z-index:251659264;mso-width-relative:page;mso-height-relative:page;" fillcolor="#FFFFFF" filled="t" stroked="f" coordsize="21600,21600" o:gfxdata="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qliju1wAAAAgBAAAPAAAA&#10;AAAAAAEAIAAAACIAAABkcnMvZG93bnJldi54bWxQSwECFAAUAAAACACHTuJAyATDTRYCAAAXBAAA&#10;DgAAAAAAAAABACAAAAAmAQAAZHJzL2Uyb0RvYy54bWxQSwUGAAAAAAYABgBZAQAArgUAAAAA&#10;">
                <v:fill on="t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0DEBB0B5">
                      <w:pPr>
                        <w:jc w:val="distribute"/>
                        <w:rPr>
                          <w:rFonts w:hint="eastAsia" w:ascii="宋体" w:hAnsi="宋体"/>
                          <w:b/>
                          <w:bCs/>
                          <w:kern w:val="15"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  <w:kern w:val="15"/>
                          <w:sz w:val="32"/>
                          <w:szCs w:val="32"/>
                        </w:rPr>
                        <w:t xml:space="preserve">单位名称(盖章)： </w:t>
                      </w:r>
                    </w:p>
                    <w:p w14:paraId="0DEBB0B6">
                      <w:pPr>
                        <w:jc w:val="distribute"/>
                        <w:rPr>
                          <w:rFonts w:hint="eastAsia" w:ascii="宋体" w:hAnsi="宋体"/>
                          <w:b/>
                          <w:bCs/>
                          <w:kern w:val="15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bCs/>
                          <w:kern w:val="15"/>
                          <w:sz w:val="32"/>
                          <w:szCs w:val="32"/>
                        </w:rPr>
                        <w:t>工匠学院名称：</w:t>
                      </w:r>
                    </w:p>
                    <w:p w14:paraId="0DEBB0B7">
                      <w:pPr>
                        <w:jc w:val="distribute"/>
                      </w:pPr>
                      <w:r>
                        <w:rPr>
                          <w:rFonts w:hint="eastAsia" w:ascii="宋体" w:hAnsi="宋体"/>
                          <w:b/>
                          <w:bCs/>
                          <w:kern w:val="15"/>
                          <w:sz w:val="32"/>
                          <w:szCs w:val="32"/>
                        </w:rPr>
                        <w:t>填报日期：</w:t>
                      </w:r>
                      <w:r>
                        <w:rPr>
                          <w:rFonts w:hint="eastAsia" w:ascii="宋体" w:hAnsi="宋体"/>
                          <w:b/>
                          <w:bCs/>
                          <w:kern w:val="15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13"/>
        <w:tblpPr w:leftFromText="180" w:rightFromText="180" w:vertAnchor="text" w:horzAnchor="page" w:tblpXSpec="center" w:tblpY="87"/>
        <w:tblOverlap w:val="never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1259"/>
        <w:gridCol w:w="1843"/>
        <w:gridCol w:w="992"/>
        <w:gridCol w:w="3311"/>
      </w:tblGrid>
      <w:tr w14:paraId="0DEBA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BA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单位名称</w:t>
            </w:r>
          </w:p>
        </w:tc>
        <w:tc>
          <w:tcPr>
            <w:tcW w:w="61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77">
            <w:pPr>
              <w:spacing w:line="360" w:lineRule="auto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</w:tc>
      </w:tr>
      <w:tr w14:paraId="0DEBAF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BA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地 址</w:t>
            </w:r>
          </w:p>
        </w:tc>
        <w:tc>
          <w:tcPr>
            <w:tcW w:w="61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7A">
            <w:pPr>
              <w:spacing w:line="360" w:lineRule="auto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</w:tc>
      </w:tr>
      <w:tr w14:paraId="0DEBA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BA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工会负责人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7D">
            <w:pPr>
              <w:spacing w:line="360" w:lineRule="auto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职务</w:t>
            </w:r>
          </w:p>
        </w:tc>
        <w:tc>
          <w:tcPr>
            <w:tcW w:w="3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7F">
            <w:pPr>
              <w:spacing w:line="360" w:lineRule="auto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</w:tc>
      </w:tr>
      <w:tr w14:paraId="0DEBA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BA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办公电话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82">
            <w:pPr>
              <w:spacing w:line="360" w:lineRule="auto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手机</w:t>
            </w:r>
          </w:p>
        </w:tc>
        <w:tc>
          <w:tcPr>
            <w:tcW w:w="3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84">
            <w:pPr>
              <w:spacing w:line="360" w:lineRule="auto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 w14:paraId="0DEBA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BA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工匠学院名称</w:t>
            </w:r>
          </w:p>
        </w:tc>
        <w:tc>
          <w:tcPr>
            <w:tcW w:w="61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87">
            <w:pPr>
              <w:spacing w:line="360" w:lineRule="auto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</w:tc>
      </w:tr>
      <w:tr w14:paraId="0DEBA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BAF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地 址</w:t>
            </w:r>
          </w:p>
        </w:tc>
        <w:tc>
          <w:tcPr>
            <w:tcW w:w="61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8A">
            <w:pPr>
              <w:spacing w:line="360" w:lineRule="auto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</w:tc>
      </w:tr>
      <w:tr w14:paraId="0DEBA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BA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工匠学院负责人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8D">
            <w:pPr>
              <w:spacing w:line="360" w:lineRule="auto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职务</w:t>
            </w:r>
          </w:p>
        </w:tc>
        <w:tc>
          <w:tcPr>
            <w:tcW w:w="3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8F">
            <w:pPr>
              <w:spacing w:line="360" w:lineRule="auto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</w:tc>
      </w:tr>
      <w:tr w14:paraId="0DEBA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BA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办公电话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92">
            <w:pPr>
              <w:spacing w:line="360" w:lineRule="auto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手机</w:t>
            </w:r>
          </w:p>
        </w:tc>
        <w:tc>
          <w:tcPr>
            <w:tcW w:w="33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94">
            <w:pPr>
              <w:spacing w:line="360" w:lineRule="auto"/>
              <w:jc w:val="center"/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</w:tc>
      </w:tr>
      <w:tr w14:paraId="0DEBA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1" w:hRule="atLeast"/>
          <w:jc w:val="center"/>
        </w:trPr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DEBAF96">
            <w:pPr>
              <w:spacing w:line="360" w:lineRule="auto"/>
              <w:ind w:left="113" w:right="113"/>
              <w:jc w:val="center"/>
              <w:rPr>
                <w:rFonts w:hint="eastAsia" w:ascii="楷体" w:hAnsi="楷体" w:eastAsia="楷体" w:cs="楷体_GB2312"/>
                <w:sz w:val="28"/>
                <w:szCs w:val="28"/>
              </w:rPr>
            </w:pPr>
            <w:r>
              <w:rPr>
                <w:rFonts w:hint="eastAsia" w:ascii="楷体" w:hAnsi="楷体" w:eastAsia="楷体" w:cs="楷体_GB2312"/>
                <w:sz w:val="28"/>
                <w:szCs w:val="28"/>
              </w:rPr>
              <w:t>单位基本情况介绍</w:t>
            </w:r>
          </w:p>
        </w:tc>
        <w:tc>
          <w:tcPr>
            <w:tcW w:w="74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97">
            <w:pP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</w:tc>
      </w:tr>
      <w:tr w14:paraId="0DEBA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3" w:hRule="atLeast"/>
          <w:jc w:val="center"/>
        </w:trPr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DEBAF99">
            <w:pPr>
              <w:spacing w:line="360" w:lineRule="auto"/>
              <w:ind w:left="113" w:right="113"/>
              <w:jc w:val="center"/>
              <w:rPr>
                <w:rFonts w:hint="eastAsia" w:ascii="楷体" w:hAnsi="楷体" w:eastAsia="楷体" w:cs="楷体_GB2312"/>
                <w:sz w:val="28"/>
                <w:szCs w:val="28"/>
              </w:rPr>
            </w:pPr>
            <w:r>
              <w:rPr>
                <w:rFonts w:hint="eastAsia" w:ascii="楷体" w:hAnsi="楷体" w:eastAsia="楷体" w:cs="楷体_GB2312"/>
                <w:sz w:val="28"/>
                <w:szCs w:val="28"/>
              </w:rPr>
              <w:t>创建工匠学院的优势</w:t>
            </w:r>
          </w:p>
        </w:tc>
        <w:tc>
          <w:tcPr>
            <w:tcW w:w="74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DEBAF9A">
            <w:pP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（如培训、评价、传帮带经验、师资力量、人员条件等相关情况）</w:t>
            </w:r>
          </w:p>
        </w:tc>
      </w:tr>
      <w:tr w14:paraId="0DEBA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  <w:jc w:val="center"/>
        </w:trPr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DEBAF9C">
            <w:pPr>
              <w:spacing w:line="360" w:lineRule="auto"/>
              <w:ind w:left="113" w:right="113"/>
              <w:jc w:val="center"/>
              <w:rPr>
                <w:rFonts w:hint="eastAsia" w:ascii="楷体" w:hAnsi="楷体" w:eastAsia="楷体" w:cs="楷体_GB2312"/>
                <w:sz w:val="28"/>
                <w:szCs w:val="28"/>
              </w:rPr>
            </w:pPr>
            <w:r>
              <w:rPr>
                <w:rFonts w:hint="eastAsia" w:ascii="楷体" w:hAnsi="楷体" w:eastAsia="楷体" w:cs="楷体_GB2312"/>
                <w:sz w:val="28"/>
                <w:szCs w:val="28"/>
              </w:rPr>
              <w:t>申报单位意见</w:t>
            </w:r>
          </w:p>
        </w:tc>
        <w:tc>
          <w:tcPr>
            <w:tcW w:w="74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9D">
            <w:pP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  <w:p w14:paraId="0DEBAF9E">
            <w:pP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  <w:p w14:paraId="0DEBAF9F">
            <w:pPr>
              <w:pStyle w:val="2"/>
            </w:pPr>
          </w:p>
          <w:p w14:paraId="0DEBAFA0">
            <w:pPr>
              <w:pStyle w:val="2"/>
            </w:pPr>
          </w:p>
          <w:p w14:paraId="0DEBAFA1">
            <w:pPr>
              <w:pStyle w:val="2"/>
            </w:pPr>
          </w:p>
          <w:p w14:paraId="0DEBAFA2">
            <w:pPr>
              <w:pStyle w:val="2"/>
            </w:pPr>
          </w:p>
          <w:p w14:paraId="0DEBAFA3">
            <w:pPr>
              <w:pStyle w:val="2"/>
            </w:pPr>
          </w:p>
          <w:p w14:paraId="0DEBAFA4">
            <w:pPr>
              <w:pStyle w:val="2"/>
            </w:pPr>
          </w:p>
          <w:p w14:paraId="0DEBAFA5">
            <w:pPr>
              <w:pStyle w:val="2"/>
            </w:pPr>
          </w:p>
          <w:p w14:paraId="0DEBAFA6">
            <w:pPr>
              <w:pStyle w:val="2"/>
            </w:pPr>
          </w:p>
          <w:p w14:paraId="0DEBAFA7">
            <w:pPr>
              <w:pStyle w:val="2"/>
            </w:pPr>
          </w:p>
          <w:p w14:paraId="0DEBAFA8">
            <w:pP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  <w:p w14:paraId="0DEBAFA9">
            <w:pP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</w:p>
          <w:p w14:paraId="0DEBAFAA">
            <w:pPr>
              <w:ind w:firstLine="6440" w:firstLineChars="2300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  <w:p w14:paraId="0DEBAFAB"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单位盖章：                                            </w:t>
            </w:r>
          </w:p>
          <w:p w14:paraId="0DEBAFAC">
            <w:pP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负责人（签名） ：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  <w:t xml:space="preserve">           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  年    月    日 </w:t>
            </w:r>
          </w:p>
        </w:tc>
      </w:tr>
      <w:tr w14:paraId="0DEBA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2" w:hRule="atLeast"/>
          <w:jc w:val="center"/>
        </w:trPr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DEBAFAE">
            <w:pPr>
              <w:spacing w:line="400" w:lineRule="exact"/>
              <w:ind w:left="113" w:right="113"/>
              <w:jc w:val="center"/>
              <w:rPr>
                <w:rFonts w:hint="eastAsia" w:ascii="楷体" w:hAnsi="楷体" w:eastAsia="楷体" w:cs="楷体_GB2312"/>
                <w:sz w:val="28"/>
                <w:szCs w:val="28"/>
              </w:rPr>
            </w:pPr>
            <w:r>
              <w:rPr>
                <w:rFonts w:hint="eastAsia" w:ascii="楷体" w:hAnsi="楷体" w:eastAsia="楷体" w:cs="楷体_GB2312"/>
                <w:sz w:val="28"/>
                <w:szCs w:val="28"/>
              </w:rPr>
              <w:t>机械工业人才评价中心意见</w:t>
            </w:r>
          </w:p>
          <w:p w14:paraId="0DEBAFAF">
            <w:pPr>
              <w:pStyle w:val="2"/>
              <w:spacing w:line="400" w:lineRule="exact"/>
              <w:jc w:val="center"/>
              <w:rPr>
                <w:rFonts w:hint="eastAsia" w:ascii="楷体" w:hAnsi="楷体" w:eastAsia="楷体" w:cs="楷体_GB2312"/>
                <w:sz w:val="28"/>
                <w:szCs w:val="28"/>
              </w:rPr>
            </w:pPr>
            <w:r>
              <w:rPr>
                <w:rFonts w:hint="eastAsia" w:ascii="楷体" w:hAnsi="楷体" w:eastAsia="楷体" w:cs="楷体_GB2312"/>
                <w:sz w:val="28"/>
                <w:szCs w:val="28"/>
              </w:rPr>
              <w:t>中国机械工业联合会</w:t>
            </w:r>
          </w:p>
        </w:tc>
        <w:tc>
          <w:tcPr>
            <w:tcW w:w="740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EBAFB0"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  <w:p w14:paraId="0DEBAFB1"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  <w:p w14:paraId="0DEBAFB2"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  <w:p w14:paraId="0DEBAFB3">
            <w:pPr>
              <w:pStyle w:val="2"/>
            </w:pPr>
          </w:p>
          <w:p w14:paraId="0DEBAFB4">
            <w:pPr>
              <w:pStyle w:val="2"/>
            </w:pPr>
          </w:p>
          <w:p w14:paraId="0DEBAFB5">
            <w:pPr>
              <w:pStyle w:val="2"/>
            </w:pPr>
          </w:p>
          <w:p w14:paraId="0DEBAFB6">
            <w:pPr>
              <w:pStyle w:val="2"/>
            </w:pPr>
          </w:p>
          <w:p w14:paraId="0DEBAFB7">
            <w:pPr>
              <w:pStyle w:val="2"/>
            </w:pPr>
          </w:p>
          <w:p w14:paraId="0DEBAFB8">
            <w:pPr>
              <w:pStyle w:val="2"/>
            </w:pPr>
          </w:p>
          <w:p w14:paraId="0DEBAFB9">
            <w:pPr>
              <w:pStyle w:val="2"/>
            </w:pPr>
          </w:p>
          <w:p w14:paraId="0DEBAFBA">
            <w:pPr>
              <w:pStyle w:val="2"/>
            </w:pPr>
          </w:p>
          <w:p w14:paraId="0DEBAFBB">
            <w:pPr>
              <w:pStyle w:val="2"/>
            </w:pPr>
          </w:p>
          <w:p w14:paraId="0DEBAFBC">
            <w:pPr>
              <w:pStyle w:val="2"/>
            </w:pPr>
          </w:p>
          <w:p w14:paraId="0DEBAFBD"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  <w:p w14:paraId="0DEBAFBE"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  <w:p w14:paraId="0DEBAFBF"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单位盖章：                                           </w:t>
            </w:r>
          </w:p>
          <w:p w14:paraId="0DEBAFC0">
            <w:pPr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>负责人（签名） ：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  <w:t xml:space="preserve">               </w:t>
            </w:r>
            <w:r>
              <w:rPr>
                <w:rFonts w:hint="eastAsia" w:ascii="楷体_GB2312" w:hAnsi="楷体_GB2312" w:eastAsia="楷体_GB2312" w:cs="楷体_GB2312"/>
                <w:sz w:val="28"/>
                <w:szCs w:val="28"/>
              </w:rPr>
              <w:t xml:space="preserve">  年    月    日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  <w:t xml:space="preserve">  </w:t>
            </w:r>
          </w:p>
        </w:tc>
      </w:tr>
    </w:tbl>
    <w:p w14:paraId="0DEBAFCD">
      <w:pPr>
        <w:spacing w:before="252" w:line="230" w:lineRule="auto"/>
        <w:rPr>
          <w:rFonts w:hint="eastAsia" w:ascii="仿宋_GB2312" w:hAnsi="仿宋_GB2312" w:eastAsia="仿宋_GB2312" w:cs="黑体"/>
          <w:sz w:val="31"/>
          <w:szCs w:val="31"/>
        </w:rPr>
      </w:pPr>
      <w:r>
        <w:rPr>
          <w:rFonts w:ascii="黑体" w:hAnsi="黑体" w:eastAsia="黑体" w:cs="黑体"/>
          <w:spacing w:val="-22"/>
          <w:sz w:val="31"/>
          <w:szCs w:val="31"/>
        </w:rPr>
        <w:br w:type="page"/>
      </w:r>
      <w:r>
        <w:rPr>
          <w:rFonts w:ascii="仿宋_GB2312" w:hAnsi="仿宋_GB2312" w:eastAsia="仿宋_GB2312" w:cs="黑体"/>
          <w:spacing w:val="-22"/>
          <w:sz w:val="31"/>
          <w:szCs w:val="31"/>
        </w:rPr>
        <w:t>附</w:t>
      </w:r>
      <w:r>
        <w:rPr>
          <w:rFonts w:ascii="仿宋_GB2312" w:hAnsi="仿宋_GB2312" w:eastAsia="仿宋_GB2312" w:cs="黑体"/>
          <w:spacing w:val="-18"/>
          <w:sz w:val="31"/>
          <w:szCs w:val="31"/>
        </w:rPr>
        <w:t xml:space="preserve">件 </w:t>
      </w:r>
      <w:r>
        <w:rPr>
          <w:rFonts w:hint="eastAsia" w:ascii="仿宋_GB2312" w:hAnsi="仿宋_GB2312" w:eastAsia="仿宋_GB2312" w:cs="黑体"/>
          <w:spacing w:val="-18"/>
          <w:sz w:val="31"/>
          <w:szCs w:val="31"/>
        </w:rPr>
        <w:t>3：</w:t>
      </w:r>
    </w:p>
    <w:p w14:paraId="0DEBAFCE">
      <w:pPr>
        <w:spacing w:before="229" w:line="204" w:lineRule="auto"/>
        <w:ind w:left="2112"/>
        <w:rPr>
          <w:rFonts w:hint="eastAsia" w:ascii="方正小标宋_GBK" w:hAnsi="方正小标宋_GBK" w:eastAsia="方正小标宋_GBK" w:cs="方正小标宋_GBK"/>
          <w:sz w:val="43"/>
          <w:szCs w:val="43"/>
        </w:rPr>
      </w:pPr>
      <w:r>
        <w:rPr>
          <w:rFonts w:hint="eastAsia" w:ascii="方正小标宋_GBK" w:hAnsi="方正小标宋_GBK" w:eastAsia="方正小标宋_GBK" w:cs="方正小标宋_GBK"/>
          <w:spacing w:val="9"/>
          <w:sz w:val="43"/>
          <w:szCs w:val="43"/>
        </w:rPr>
        <w:t>申报单位基本情况登记</w:t>
      </w:r>
      <w:r>
        <w:rPr>
          <w:rFonts w:hint="eastAsia" w:ascii="方正小标宋_GBK" w:hAnsi="方正小标宋_GBK" w:eastAsia="方正小标宋_GBK" w:cs="方正小标宋_GBK"/>
          <w:spacing w:val="8"/>
          <w:sz w:val="43"/>
          <w:szCs w:val="43"/>
        </w:rPr>
        <w:t>表</w:t>
      </w:r>
    </w:p>
    <w:p w14:paraId="0DEBAFCF">
      <w:pPr>
        <w:spacing w:before="199" w:line="216" w:lineRule="auto"/>
        <w:ind w:left="112"/>
        <w:rPr>
          <w:rFonts w:hint="eastAsia"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8"/>
          <w:sz w:val="28"/>
          <w:szCs w:val="28"/>
        </w:rPr>
        <w:t>填报</w:t>
      </w:r>
      <w:r>
        <w:rPr>
          <w:rFonts w:ascii="仿宋" w:hAnsi="仿宋" w:eastAsia="仿宋" w:cs="仿宋"/>
          <w:spacing w:val="6"/>
          <w:sz w:val="28"/>
          <w:szCs w:val="28"/>
        </w:rPr>
        <w:t>单</w:t>
      </w:r>
      <w:r>
        <w:rPr>
          <w:rFonts w:ascii="仿宋" w:hAnsi="仿宋" w:eastAsia="仿宋" w:cs="仿宋"/>
          <w:spacing w:val="4"/>
          <w:sz w:val="28"/>
          <w:szCs w:val="28"/>
        </w:rPr>
        <w:t>位：</w:t>
      </w:r>
      <w:r>
        <w:rPr>
          <w:rFonts w:ascii="仿宋" w:hAnsi="仿宋" w:eastAsia="仿宋" w:cs="仿宋"/>
          <w:spacing w:val="4"/>
          <w:sz w:val="28"/>
          <w:szCs w:val="28"/>
          <w:u w:val="single"/>
        </w:rPr>
        <w:t xml:space="preserve"> (盖章)          </w:t>
      </w:r>
      <w:r>
        <w:rPr>
          <w:rFonts w:ascii="仿宋" w:hAnsi="仿宋" w:eastAsia="仿宋" w:cs="仿宋"/>
          <w:spacing w:val="4"/>
          <w:sz w:val="28"/>
          <w:szCs w:val="28"/>
        </w:rPr>
        <w:t xml:space="preserve">                      年   月   日</w:t>
      </w:r>
    </w:p>
    <w:tbl>
      <w:tblPr>
        <w:tblStyle w:val="29"/>
        <w:tblW w:w="9348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7"/>
        <w:gridCol w:w="1524"/>
        <w:gridCol w:w="1237"/>
        <w:gridCol w:w="1311"/>
        <w:gridCol w:w="518"/>
        <w:gridCol w:w="670"/>
        <w:gridCol w:w="1051"/>
        <w:gridCol w:w="1259"/>
        <w:gridCol w:w="1331"/>
      </w:tblGrid>
      <w:tr w14:paraId="0DEBAF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971" w:type="dxa"/>
            <w:gridSpan w:val="2"/>
          </w:tcPr>
          <w:p w14:paraId="0DEBAFD0">
            <w:pPr>
              <w:spacing w:before="149" w:line="224" w:lineRule="auto"/>
              <w:ind w:left="113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名称 (全称)</w:t>
            </w:r>
          </w:p>
        </w:tc>
        <w:tc>
          <w:tcPr>
            <w:tcW w:w="7377" w:type="dxa"/>
            <w:gridSpan w:val="7"/>
          </w:tcPr>
          <w:p w14:paraId="0DEBAFD1">
            <w:pPr>
              <w:rPr>
                <w:rFonts w:hint="eastAsia" w:ascii="楷体_GB2312" w:hAnsi="楷体_GB2312" w:eastAsia="楷体_GB2312" w:cs="楷体_GB2312"/>
              </w:rPr>
            </w:pPr>
          </w:p>
        </w:tc>
      </w:tr>
      <w:tr w14:paraId="0DEBAF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971" w:type="dxa"/>
            <w:gridSpan w:val="2"/>
          </w:tcPr>
          <w:p w14:paraId="0DEBAFD3">
            <w:pPr>
              <w:spacing w:before="149" w:line="224" w:lineRule="auto"/>
              <w:ind w:left="113"/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20"/>
                <w:sz w:val="23"/>
                <w:szCs w:val="23"/>
              </w:rPr>
              <w:t>建</w:t>
            </w:r>
            <w:r>
              <w:rPr>
                <w:rFonts w:hint="eastAsia" w:ascii="楷体_GB2312" w:hAnsi="楷体_GB2312" w:eastAsia="楷体_GB2312" w:cs="楷体_GB2312"/>
                <w:spacing w:val="15"/>
                <w:sz w:val="23"/>
                <w:szCs w:val="23"/>
              </w:rPr>
              <w:t>设部门</w:t>
            </w:r>
          </w:p>
        </w:tc>
        <w:tc>
          <w:tcPr>
            <w:tcW w:w="7377" w:type="dxa"/>
            <w:gridSpan w:val="7"/>
          </w:tcPr>
          <w:p w14:paraId="0DEBAFD4">
            <w:pPr>
              <w:rPr>
                <w:rFonts w:hint="eastAsia" w:ascii="楷体_GB2312" w:hAnsi="楷体_GB2312" w:eastAsia="楷体_GB2312" w:cs="楷体_GB2312"/>
              </w:rPr>
            </w:pPr>
          </w:p>
        </w:tc>
      </w:tr>
      <w:tr w14:paraId="0DEBAF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971" w:type="dxa"/>
            <w:gridSpan w:val="2"/>
          </w:tcPr>
          <w:p w14:paraId="0DEBAFD6">
            <w:pPr>
              <w:spacing w:before="160" w:line="224" w:lineRule="auto"/>
              <w:ind w:left="11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5"/>
                <w:sz w:val="23"/>
                <w:szCs w:val="23"/>
              </w:rPr>
              <w:t>单位工会</w:t>
            </w:r>
          </w:p>
        </w:tc>
        <w:tc>
          <w:tcPr>
            <w:tcW w:w="3066" w:type="dxa"/>
            <w:gridSpan w:val="3"/>
          </w:tcPr>
          <w:p w14:paraId="0DEBAFD7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721" w:type="dxa"/>
            <w:gridSpan w:val="2"/>
          </w:tcPr>
          <w:p w14:paraId="0DEBAFD8">
            <w:pPr>
              <w:spacing w:before="21" w:line="218" w:lineRule="auto"/>
              <w:ind w:left="115" w:right="104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9"/>
                <w:sz w:val="23"/>
                <w:szCs w:val="23"/>
              </w:rPr>
              <w:t>所属省总工会</w:t>
            </w: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或产业工会</w:t>
            </w:r>
          </w:p>
        </w:tc>
        <w:tc>
          <w:tcPr>
            <w:tcW w:w="2590" w:type="dxa"/>
            <w:gridSpan w:val="2"/>
          </w:tcPr>
          <w:p w14:paraId="0DEBAFD9">
            <w:pPr>
              <w:rPr>
                <w:rFonts w:hint="eastAsia" w:ascii="楷体_GB2312" w:hAnsi="楷体_GB2312" w:eastAsia="楷体_GB2312" w:cs="楷体_GB2312"/>
              </w:rPr>
            </w:pPr>
          </w:p>
        </w:tc>
      </w:tr>
      <w:tr w14:paraId="0DEBAF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971" w:type="dxa"/>
            <w:gridSpan w:val="2"/>
          </w:tcPr>
          <w:p w14:paraId="0DEBAFDB">
            <w:pPr>
              <w:spacing w:before="149" w:line="225" w:lineRule="auto"/>
              <w:ind w:left="12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1"/>
                <w:sz w:val="23"/>
                <w:szCs w:val="23"/>
              </w:rPr>
              <w:t>批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复机构和文件</w:t>
            </w:r>
          </w:p>
        </w:tc>
        <w:tc>
          <w:tcPr>
            <w:tcW w:w="3066" w:type="dxa"/>
            <w:gridSpan w:val="3"/>
          </w:tcPr>
          <w:p w14:paraId="0DEBAFDC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721" w:type="dxa"/>
            <w:gridSpan w:val="2"/>
          </w:tcPr>
          <w:p w14:paraId="0DEBAFDD">
            <w:pPr>
              <w:spacing w:before="149" w:line="226" w:lineRule="auto"/>
              <w:ind w:left="121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成立时间</w:t>
            </w:r>
          </w:p>
        </w:tc>
        <w:tc>
          <w:tcPr>
            <w:tcW w:w="2590" w:type="dxa"/>
            <w:gridSpan w:val="2"/>
          </w:tcPr>
          <w:p w14:paraId="0DEBAFDE">
            <w:pPr>
              <w:rPr>
                <w:rFonts w:hint="eastAsia" w:ascii="楷体_GB2312" w:hAnsi="楷体_GB2312" w:eastAsia="楷体_GB2312" w:cs="楷体_GB2312"/>
              </w:rPr>
            </w:pPr>
          </w:p>
        </w:tc>
      </w:tr>
      <w:tr w14:paraId="0DEBAF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971" w:type="dxa"/>
            <w:gridSpan w:val="2"/>
          </w:tcPr>
          <w:p w14:paraId="0DEBAFE0">
            <w:pPr>
              <w:spacing w:before="160" w:line="224" w:lineRule="auto"/>
              <w:ind w:left="11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9"/>
                <w:sz w:val="23"/>
                <w:szCs w:val="23"/>
              </w:rPr>
              <w:t>建设单位联系</w:t>
            </w: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人</w:t>
            </w:r>
          </w:p>
        </w:tc>
        <w:tc>
          <w:tcPr>
            <w:tcW w:w="3066" w:type="dxa"/>
            <w:gridSpan w:val="3"/>
          </w:tcPr>
          <w:p w14:paraId="0DEBAFE1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721" w:type="dxa"/>
            <w:gridSpan w:val="2"/>
          </w:tcPr>
          <w:p w14:paraId="0DEBAFE2">
            <w:pPr>
              <w:spacing w:before="20" w:line="225" w:lineRule="auto"/>
              <w:ind w:left="11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9"/>
                <w:sz w:val="23"/>
                <w:szCs w:val="23"/>
              </w:rPr>
              <w:t>联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系电话</w:t>
            </w:r>
          </w:p>
          <w:p w14:paraId="0DEBAFE3">
            <w:pPr>
              <w:spacing w:line="212" w:lineRule="auto"/>
              <w:ind w:left="111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8"/>
                <w:sz w:val="23"/>
                <w:szCs w:val="23"/>
              </w:rPr>
              <w:t>(手机 )</w:t>
            </w:r>
          </w:p>
        </w:tc>
        <w:tc>
          <w:tcPr>
            <w:tcW w:w="2590" w:type="dxa"/>
            <w:gridSpan w:val="2"/>
          </w:tcPr>
          <w:p w14:paraId="0DEBAFE4">
            <w:pPr>
              <w:rPr>
                <w:rFonts w:hint="eastAsia" w:ascii="楷体_GB2312" w:hAnsi="楷体_GB2312" w:eastAsia="楷体_GB2312" w:cs="楷体_GB2312"/>
              </w:rPr>
            </w:pPr>
          </w:p>
        </w:tc>
      </w:tr>
      <w:tr w14:paraId="0DEBAF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1971" w:type="dxa"/>
            <w:gridSpan w:val="2"/>
          </w:tcPr>
          <w:p w14:paraId="0DEBAFE6">
            <w:pPr>
              <w:spacing w:before="184" w:line="225" w:lineRule="auto"/>
              <w:ind w:left="123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工匠学院负责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人</w:t>
            </w:r>
          </w:p>
        </w:tc>
        <w:tc>
          <w:tcPr>
            <w:tcW w:w="3066" w:type="dxa"/>
            <w:gridSpan w:val="3"/>
          </w:tcPr>
          <w:p w14:paraId="0DEBAFE7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721" w:type="dxa"/>
            <w:gridSpan w:val="2"/>
          </w:tcPr>
          <w:p w14:paraId="0DEBAFE8">
            <w:pPr>
              <w:spacing w:before="45" w:line="228" w:lineRule="auto"/>
              <w:ind w:left="117" w:right="107" w:firstLine="3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8"/>
                <w:sz w:val="23"/>
                <w:szCs w:val="23"/>
              </w:rPr>
              <w:t>工匠学院联</w:t>
            </w:r>
            <w:r>
              <w:rPr>
                <w:rFonts w:hint="eastAsia" w:ascii="楷体_GB2312" w:hAnsi="楷体_GB2312" w:eastAsia="楷体_GB2312" w:cs="楷体_GB2312"/>
                <w:spacing w:val="17"/>
                <w:sz w:val="23"/>
                <w:szCs w:val="23"/>
              </w:rPr>
              <w:t>系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2590" w:type="dxa"/>
            <w:gridSpan w:val="2"/>
          </w:tcPr>
          <w:p w14:paraId="0DEBAFE9">
            <w:pPr>
              <w:rPr>
                <w:rFonts w:hint="eastAsia" w:ascii="楷体_GB2312" w:hAnsi="楷体_GB2312" w:eastAsia="楷体_GB2312" w:cs="楷体_GB2312"/>
              </w:rPr>
            </w:pPr>
          </w:p>
        </w:tc>
      </w:tr>
      <w:tr w14:paraId="0DEBAF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971" w:type="dxa"/>
            <w:gridSpan w:val="2"/>
          </w:tcPr>
          <w:p w14:paraId="0DEBAFEB">
            <w:pPr>
              <w:spacing w:before="126" w:line="225" w:lineRule="auto"/>
              <w:ind w:left="11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8"/>
                <w:sz w:val="23"/>
                <w:szCs w:val="23"/>
              </w:rPr>
              <w:t>联</w:t>
            </w:r>
            <w:r>
              <w:rPr>
                <w:rFonts w:hint="eastAsia" w:ascii="楷体_GB2312" w:hAnsi="楷体_GB2312" w:eastAsia="楷体_GB2312" w:cs="楷体_GB2312"/>
                <w:spacing w:val="15"/>
                <w:sz w:val="23"/>
                <w:szCs w:val="23"/>
              </w:rPr>
              <w:t>系电话(手机)</w:t>
            </w:r>
          </w:p>
        </w:tc>
        <w:tc>
          <w:tcPr>
            <w:tcW w:w="3066" w:type="dxa"/>
            <w:gridSpan w:val="3"/>
          </w:tcPr>
          <w:p w14:paraId="0DEBAFEC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721" w:type="dxa"/>
            <w:gridSpan w:val="2"/>
          </w:tcPr>
          <w:p w14:paraId="0DEBAFED">
            <w:pPr>
              <w:spacing w:before="126" w:line="224" w:lineRule="auto"/>
              <w:ind w:left="11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9"/>
                <w:sz w:val="23"/>
                <w:szCs w:val="23"/>
              </w:rPr>
              <w:t>联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系邮箱</w:t>
            </w:r>
          </w:p>
        </w:tc>
        <w:tc>
          <w:tcPr>
            <w:tcW w:w="2590" w:type="dxa"/>
            <w:gridSpan w:val="2"/>
          </w:tcPr>
          <w:p w14:paraId="0DEBAFEE">
            <w:pPr>
              <w:rPr>
                <w:rFonts w:hint="eastAsia" w:ascii="楷体_GB2312" w:hAnsi="楷体_GB2312" w:eastAsia="楷体_GB2312" w:cs="楷体_GB2312"/>
              </w:rPr>
            </w:pPr>
          </w:p>
        </w:tc>
      </w:tr>
      <w:tr w14:paraId="0DEBAF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971" w:type="dxa"/>
            <w:gridSpan w:val="2"/>
          </w:tcPr>
          <w:p w14:paraId="0DEBAFF0">
            <w:pPr>
              <w:spacing w:before="213" w:line="226" w:lineRule="auto"/>
              <w:ind w:left="11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建设模式</w:t>
            </w:r>
          </w:p>
        </w:tc>
        <w:tc>
          <w:tcPr>
            <w:tcW w:w="7377" w:type="dxa"/>
            <w:gridSpan w:val="7"/>
          </w:tcPr>
          <w:p w14:paraId="0DEBAFF1">
            <w:pPr>
              <w:spacing w:before="74" w:line="235" w:lineRule="auto"/>
              <w:ind w:left="128" w:right="106" w:hanging="6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position w:val="-4"/>
                <w:sz w:val="23"/>
                <w:szCs w:val="23"/>
              </w:rPr>
              <w:drawing>
                <wp:inline distT="0" distB="0" distL="0" distR="0">
                  <wp:extent cx="116205" cy="154305"/>
                  <wp:effectExtent l="0" t="0" r="17145" b="17145"/>
                  <wp:docPr id="1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新时代工匠学院，□与企业共建，□与职业院校共建，□与技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术</w:t>
            </w:r>
            <w:r>
              <w:rPr>
                <w:rFonts w:hint="eastAsia" w:ascii="楷体_GB2312" w:hAnsi="楷体_GB2312" w:eastAsia="楷体_GB2312" w:cs="楷体_GB2312"/>
                <w:spacing w:val="-10"/>
                <w:sz w:val="23"/>
                <w:szCs w:val="23"/>
              </w:rPr>
              <w:t>院</w:t>
            </w:r>
            <w:r>
              <w:rPr>
                <w:rFonts w:hint="eastAsia" w:ascii="楷体_GB2312" w:hAnsi="楷体_GB2312" w:eastAsia="楷体_GB2312" w:cs="楷体_GB2312"/>
                <w:spacing w:val="-7"/>
                <w:sz w:val="23"/>
                <w:szCs w:val="23"/>
              </w:rPr>
              <w:t>校</w:t>
            </w:r>
            <w:r>
              <w:rPr>
                <w:rFonts w:hint="eastAsia" w:ascii="楷体_GB2312" w:hAnsi="楷体_GB2312" w:eastAsia="楷体_GB2312" w:cs="楷体_GB2312"/>
                <w:spacing w:val="-5"/>
                <w:sz w:val="23"/>
                <w:szCs w:val="23"/>
              </w:rPr>
              <w:t>共建， □网上工匠学院， □其他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  <w:u w:val="single"/>
              </w:rPr>
              <w:t xml:space="preserve">                 </w:t>
            </w:r>
          </w:p>
        </w:tc>
      </w:tr>
      <w:tr w14:paraId="0DEBAF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971" w:type="dxa"/>
            <w:gridSpan w:val="2"/>
          </w:tcPr>
          <w:p w14:paraId="0DEBAFF3">
            <w:pPr>
              <w:spacing w:before="131" w:line="235" w:lineRule="auto"/>
              <w:ind w:left="11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 xml:space="preserve">地  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址</w:t>
            </w:r>
          </w:p>
        </w:tc>
        <w:tc>
          <w:tcPr>
            <w:tcW w:w="7377" w:type="dxa"/>
            <w:gridSpan w:val="7"/>
          </w:tcPr>
          <w:p w14:paraId="0DEBAFF4">
            <w:pPr>
              <w:rPr>
                <w:rFonts w:hint="eastAsia" w:ascii="楷体_GB2312" w:hAnsi="楷体_GB2312" w:eastAsia="楷体_GB2312" w:cs="楷体_GB2312"/>
              </w:rPr>
            </w:pPr>
          </w:p>
        </w:tc>
      </w:tr>
      <w:tr w14:paraId="0DEBAF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1971" w:type="dxa"/>
            <w:gridSpan w:val="2"/>
          </w:tcPr>
          <w:p w14:paraId="0DEBAFF6">
            <w:pPr>
              <w:spacing w:line="309" w:lineRule="auto"/>
              <w:rPr>
                <w:rFonts w:hint="eastAsia" w:ascii="楷体_GB2312" w:hAnsi="楷体_GB2312" w:eastAsia="楷体_GB2312" w:cs="楷体_GB2312"/>
              </w:rPr>
            </w:pPr>
          </w:p>
          <w:p w14:paraId="0DEBAFF7">
            <w:pPr>
              <w:spacing w:before="75" w:line="226" w:lineRule="auto"/>
              <w:ind w:left="12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投资金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额</w:t>
            </w:r>
          </w:p>
        </w:tc>
        <w:tc>
          <w:tcPr>
            <w:tcW w:w="3066" w:type="dxa"/>
            <w:gridSpan w:val="3"/>
          </w:tcPr>
          <w:p w14:paraId="0DEBAFF8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721" w:type="dxa"/>
            <w:gridSpan w:val="2"/>
          </w:tcPr>
          <w:p w14:paraId="0DEBAFF9">
            <w:pPr>
              <w:spacing w:line="310" w:lineRule="auto"/>
              <w:rPr>
                <w:rFonts w:hint="eastAsia" w:ascii="楷体_GB2312" w:hAnsi="楷体_GB2312" w:eastAsia="楷体_GB2312" w:cs="楷体_GB2312"/>
              </w:rPr>
            </w:pPr>
          </w:p>
          <w:p w14:paraId="0DEBAFFA">
            <w:pPr>
              <w:spacing w:before="75" w:line="224" w:lineRule="auto"/>
              <w:ind w:left="126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资金来源</w:t>
            </w:r>
          </w:p>
        </w:tc>
        <w:tc>
          <w:tcPr>
            <w:tcW w:w="2590" w:type="dxa"/>
            <w:gridSpan w:val="2"/>
          </w:tcPr>
          <w:p w14:paraId="0DEBAFFB">
            <w:pPr>
              <w:spacing w:before="126" w:line="200" w:lineRule="exact"/>
              <w:ind w:left="113" w:right="108" w:firstLine="28"/>
              <w:rPr>
                <w:rFonts w:hint="eastAsia" w:ascii="楷体_GB2312" w:hAnsi="楷体_GB2312" w:eastAsia="楷体_GB2312" w:cs="楷体_GB2312"/>
                <w:spacing w:val="23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27"/>
                <w:sz w:val="23"/>
                <w:szCs w:val="23"/>
              </w:rPr>
              <w:t>□</w:t>
            </w:r>
            <w:r>
              <w:rPr>
                <w:rFonts w:hint="eastAsia" w:ascii="楷体_GB2312" w:hAnsi="楷体_GB2312" w:eastAsia="楷体_GB2312" w:cs="楷体_GB2312"/>
                <w:spacing w:val="23"/>
                <w:sz w:val="23"/>
                <w:szCs w:val="23"/>
              </w:rPr>
              <w:t>工会经费</w:t>
            </w:r>
          </w:p>
          <w:p w14:paraId="0DEBAFFC">
            <w:pPr>
              <w:spacing w:before="126" w:line="200" w:lineRule="exact"/>
              <w:ind w:left="113" w:right="108" w:firstLine="28"/>
              <w:rPr>
                <w:rFonts w:hint="eastAsia" w:ascii="楷体_GB2312" w:hAnsi="楷体_GB2312" w:eastAsia="楷体_GB2312" w:cs="楷体_GB2312"/>
                <w:spacing w:val="11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23"/>
                <w:sz w:val="23"/>
                <w:szCs w:val="23"/>
              </w:rPr>
              <w:t>□财政</w:t>
            </w:r>
            <w:r>
              <w:rPr>
                <w:rFonts w:hint="eastAsia" w:ascii="楷体_GB2312" w:hAnsi="楷体_GB2312" w:eastAsia="楷体_GB2312" w:cs="楷体_GB2312"/>
                <w:spacing w:val="14"/>
                <w:sz w:val="23"/>
                <w:szCs w:val="23"/>
              </w:rPr>
              <w:t>资</w:t>
            </w:r>
            <w:r>
              <w:rPr>
                <w:rFonts w:hint="eastAsia" w:ascii="楷体_GB2312" w:hAnsi="楷体_GB2312" w:eastAsia="楷体_GB2312" w:cs="楷体_GB2312"/>
                <w:spacing w:val="11"/>
                <w:sz w:val="23"/>
                <w:szCs w:val="23"/>
              </w:rPr>
              <w:t xml:space="preserve">金 </w:t>
            </w:r>
          </w:p>
          <w:p w14:paraId="0DEBAFFD">
            <w:pPr>
              <w:spacing w:before="126" w:line="200" w:lineRule="exact"/>
              <w:ind w:left="113" w:right="108" w:firstLine="28"/>
              <w:rPr>
                <w:rFonts w:hint="eastAsia" w:ascii="楷体_GB2312" w:hAnsi="楷体_GB2312" w:eastAsia="楷体_GB2312" w:cs="楷体_GB2312"/>
                <w:spacing w:val="11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1"/>
                <w:sz w:val="23"/>
                <w:szCs w:val="23"/>
              </w:rPr>
              <w:t>□企业资金</w:t>
            </w:r>
          </w:p>
          <w:p w14:paraId="0DEBAFFE">
            <w:pPr>
              <w:spacing w:before="126" w:line="200" w:lineRule="exact"/>
              <w:ind w:left="113" w:right="108" w:firstLine="28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1"/>
                <w:sz w:val="23"/>
                <w:szCs w:val="23"/>
              </w:rPr>
              <w:t>□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其他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  <w:u w:val="single"/>
              </w:rPr>
              <w:t xml:space="preserve">      </w:t>
            </w:r>
          </w:p>
        </w:tc>
      </w:tr>
      <w:tr w14:paraId="0DEBB0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971" w:type="dxa"/>
            <w:gridSpan w:val="2"/>
          </w:tcPr>
          <w:p w14:paraId="0DEBB000">
            <w:pPr>
              <w:spacing w:before="149" w:line="225" w:lineRule="auto"/>
              <w:ind w:left="113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0"/>
                <w:sz w:val="23"/>
                <w:szCs w:val="23"/>
              </w:rPr>
              <w:t>是</w:t>
            </w:r>
            <w:r>
              <w:rPr>
                <w:rFonts w:hint="eastAsia" w:ascii="楷体_GB2312" w:hAnsi="楷体_GB2312" w:eastAsia="楷体_GB2312" w:cs="楷体_GB2312"/>
                <w:spacing w:val="9"/>
                <w:sz w:val="23"/>
                <w:szCs w:val="23"/>
              </w:rPr>
              <w:t>否有实体场所</w:t>
            </w:r>
          </w:p>
        </w:tc>
        <w:tc>
          <w:tcPr>
            <w:tcW w:w="7377" w:type="dxa"/>
            <w:gridSpan w:val="7"/>
          </w:tcPr>
          <w:p w14:paraId="0DEBB001">
            <w:pPr>
              <w:spacing w:before="147" w:line="210" w:lineRule="auto"/>
              <w:ind w:left="14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3"/>
                <w:szCs w:val="23"/>
              </w:rPr>
              <w:t>□有，</w:t>
            </w:r>
            <w:r>
              <w:rPr>
                <w:rFonts w:hint="eastAsia" w:ascii="楷体_GB2312" w:hAnsi="楷体_GB2312" w:eastAsia="楷体_GB2312" w:cs="楷体_GB2312"/>
                <w:spacing w:val="3"/>
                <w:sz w:val="23"/>
                <w:szCs w:val="23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pacing w:val="2"/>
                <w:sz w:val="23"/>
                <w:szCs w:val="23"/>
              </w:rPr>
              <w:t>占地面积</w:t>
            </w:r>
            <w:r>
              <w:rPr>
                <w:rFonts w:hint="eastAsia" w:ascii="楷体_GB2312" w:hAnsi="楷体_GB2312" w:eastAsia="楷体_GB2312" w:cs="楷体_GB2312"/>
                <w:spacing w:val="2"/>
                <w:sz w:val="23"/>
                <w:szCs w:val="23"/>
                <w:u w:val="single"/>
              </w:rPr>
              <w:t xml:space="preserve">       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m</w:t>
            </w:r>
            <w:r>
              <w:rPr>
                <w:rFonts w:hint="eastAsia" w:ascii="楷体_GB2312" w:hAnsi="楷体_GB2312" w:eastAsia="楷体_GB2312" w:cs="楷体_GB2312"/>
                <w:spacing w:val="2"/>
                <w:sz w:val="23"/>
                <w:szCs w:val="23"/>
              </w:rPr>
              <w:t xml:space="preserve">     建筑面积</w:t>
            </w:r>
            <w:r>
              <w:rPr>
                <w:rFonts w:hint="eastAsia" w:ascii="楷体_GB2312" w:hAnsi="楷体_GB2312" w:eastAsia="楷体_GB2312" w:cs="楷体_GB2312"/>
                <w:spacing w:val="2"/>
                <w:sz w:val="23"/>
                <w:szCs w:val="23"/>
                <w:u w:val="single"/>
              </w:rPr>
              <w:t xml:space="preserve">       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m</w:t>
            </w:r>
            <w:r>
              <w:rPr>
                <w:rFonts w:hint="eastAsia" w:ascii="楷体_GB2312" w:hAnsi="楷体_GB2312" w:eastAsia="楷体_GB2312" w:cs="楷体_GB2312"/>
                <w:spacing w:val="2"/>
                <w:sz w:val="23"/>
                <w:szCs w:val="23"/>
              </w:rPr>
              <w:t xml:space="preserve">           □没有</w:t>
            </w:r>
          </w:p>
        </w:tc>
      </w:tr>
      <w:tr w14:paraId="0DEBB0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9348" w:type="dxa"/>
            <w:gridSpan w:val="9"/>
          </w:tcPr>
          <w:p w14:paraId="0DEBB003">
            <w:pPr>
              <w:spacing w:before="155" w:line="225" w:lineRule="auto"/>
              <w:ind w:left="128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2"/>
                <w:sz w:val="23"/>
                <w:szCs w:val="23"/>
              </w:rPr>
              <w:t>总计</w:t>
            </w:r>
            <w:r>
              <w:rPr>
                <w:rFonts w:hint="eastAsia" w:ascii="楷体_GB2312" w:hAnsi="楷体_GB2312" w:eastAsia="楷体_GB2312" w:cs="楷体_GB2312"/>
                <w:spacing w:val="12"/>
                <w:sz w:val="23"/>
                <w:szCs w:val="23"/>
                <w:u w:val="single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pacing w:val="10"/>
                <w:sz w:val="23"/>
                <w:szCs w:val="23"/>
                <w:u w:val="single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  <w:u w:val="single"/>
              </w:rPr>
              <w:t xml:space="preserve">      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人，其中，专职人员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  <w:u w:val="single"/>
              </w:rPr>
              <w:t xml:space="preserve">     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名，兼职人员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  <w:u w:val="single"/>
              </w:rPr>
              <w:t xml:space="preserve">     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名。</w:t>
            </w:r>
          </w:p>
        </w:tc>
      </w:tr>
      <w:tr w14:paraId="0DEBB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447" w:type="dxa"/>
            <w:vMerge w:val="restart"/>
            <w:tcBorders>
              <w:bottom w:val="nil"/>
            </w:tcBorders>
            <w:textDirection w:val="tbRlV"/>
          </w:tcPr>
          <w:p w14:paraId="0DEBB005">
            <w:pPr>
              <w:spacing w:before="93" w:line="214" w:lineRule="auto"/>
              <w:ind w:left="287"/>
              <w:rPr>
                <w:rFonts w:hint="eastAsia" w:ascii="楷体" w:hAnsi="楷体" w:eastAsia="楷体" w:cs="楷体_GB2312"/>
                <w:sz w:val="23"/>
                <w:szCs w:val="23"/>
              </w:rPr>
            </w:pPr>
            <w:r>
              <w:rPr>
                <w:rFonts w:hint="eastAsia" w:ascii="楷体" w:hAnsi="楷体" w:eastAsia="楷体" w:cs="楷体_GB2312"/>
                <w:spacing w:val="43"/>
                <w:sz w:val="23"/>
                <w:szCs w:val="23"/>
              </w:rPr>
              <w:t>专职人员情况</w:t>
            </w:r>
          </w:p>
        </w:tc>
        <w:tc>
          <w:tcPr>
            <w:tcW w:w="1524" w:type="dxa"/>
          </w:tcPr>
          <w:p w14:paraId="0DEBB006">
            <w:pPr>
              <w:spacing w:before="112" w:line="225" w:lineRule="auto"/>
              <w:ind w:left="112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3"/>
                <w:szCs w:val="23"/>
              </w:rPr>
              <w:t>其</w:t>
            </w:r>
            <w:r>
              <w:rPr>
                <w:rFonts w:hint="eastAsia" w:ascii="楷体_GB2312" w:hAnsi="楷体_GB2312" w:eastAsia="楷体_GB2312" w:cs="楷体_GB2312"/>
                <w:spacing w:val="3"/>
                <w:sz w:val="23"/>
                <w:szCs w:val="23"/>
              </w:rPr>
              <w:t>中：</w:t>
            </w:r>
          </w:p>
        </w:tc>
        <w:tc>
          <w:tcPr>
            <w:tcW w:w="1237" w:type="dxa"/>
          </w:tcPr>
          <w:p w14:paraId="0DEBB007">
            <w:pPr>
              <w:spacing w:before="112" w:line="225" w:lineRule="auto"/>
              <w:ind w:left="112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教师</w:t>
            </w:r>
          </w:p>
        </w:tc>
        <w:tc>
          <w:tcPr>
            <w:tcW w:w="1311" w:type="dxa"/>
          </w:tcPr>
          <w:p w14:paraId="0DEBB008">
            <w:pPr>
              <w:spacing w:before="112" w:line="229" w:lineRule="auto"/>
              <w:jc w:val="right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188" w:type="dxa"/>
            <w:gridSpan w:val="2"/>
          </w:tcPr>
          <w:p w14:paraId="0DEBB009">
            <w:pPr>
              <w:spacing w:before="111" w:line="227" w:lineRule="auto"/>
              <w:ind w:left="116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管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理人员</w:t>
            </w:r>
          </w:p>
        </w:tc>
        <w:tc>
          <w:tcPr>
            <w:tcW w:w="1051" w:type="dxa"/>
          </w:tcPr>
          <w:p w14:paraId="0DEBB00A">
            <w:pPr>
              <w:spacing w:before="112" w:line="229" w:lineRule="auto"/>
              <w:ind w:left="70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259" w:type="dxa"/>
          </w:tcPr>
          <w:p w14:paraId="0DEBB00B">
            <w:pPr>
              <w:spacing w:before="112" w:line="224" w:lineRule="auto"/>
              <w:ind w:left="11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其他</w:t>
            </w:r>
          </w:p>
        </w:tc>
        <w:tc>
          <w:tcPr>
            <w:tcW w:w="1331" w:type="dxa"/>
          </w:tcPr>
          <w:p w14:paraId="0DEBB00C">
            <w:pPr>
              <w:spacing w:before="112" w:line="229" w:lineRule="auto"/>
              <w:ind w:left="73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</w:tr>
      <w:tr w14:paraId="0DEBB0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447" w:type="dxa"/>
            <w:vMerge w:val="continue"/>
            <w:tcBorders>
              <w:top w:val="nil"/>
              <w:bottom w:val="nil"/>
            </w:tcBorders>
            <w:textDirection w:val="tbRlV"/>
          </w:tcPr>
          <w:p w14:paraId="0DEBB00E">
            <w:pPr>
              <w:rPr>
                <w:rFonts w:hint="eastAsia" w:ascii="楷体" w:hAnsi="楷体" w:eastAsia="楷体" w:cs="楷体_GB2312"/>
              </w:rPr>
            </w:pPr>
          </w:p>
        </w:tc>
        <w:tc>
          <w:tcPr>
            <w:tcW w:w="1524" w:type="dxa"/>
          </w:tcPr>
          <w:p w14:paraId="0DEBB00F">
            <w:pPr>
              <w:spacing w:before="28" w:line="218" w:lineRule="auto"/>
              <w:ind w:left="113" w:right="108" w:hanging="1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其</w:t>
            </w: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中： 专技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 xml:space="preserve">人员   </w:t>
            </w: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人</w:t>
            </w:r>
          </w:p>
        </w:tc>
        <w:tc>
          <w:tcPr>
            <w:tcW w:w="1237" w:type="dxa"/>
          </w:tcPr>
          <w:p w14:paraId="0DEBB010">
            <w:pPr>
              <w:spacing w:before="167" w:line="224" w:lineRule="auto"/>
              <w:ind w:left="119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正</w:t>
            </w: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高职称</w:t>
            </w:r>
          </w:p>
        </w:tc>
        <w:tc>
          <w:tcPr>
            <w:tcW w:w="1311" w:type="dxa"/>
          </w:tcPr>
          <w:p w14:paraId="0DEBB011">
            <w:pPr>
              <w:spacing w:before="168" w:line="229" w:lineRule="auto"/>
              <w:jc w:val="right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188" w:type="dxa"/>
            <w:gridSpan w:val="2"/>
          </w:tcPr>
          <w:p w14:paraId="0DEBB012">
            <w:pPr>
              <w:spacing w:before="167" w:line="224" w:lineRule="auto"/>
              <w:ind w:left="13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3"/>
                <w:szCs w:val="23"/>
              </w:rPr>
              <w:t>副</w:t>
            </w:r>
            <w:r>
              <w:rPr>
                <w:rFonts w:hint="eastAsia" w:ascii="楷体_GB2312" w:hAnsi="楷体_GB2312" w:eastAsia="楷体_GB2312" w:cs="楷体_GB2312"/>
                <w:spacing w:val="2"/>
                <w:sz w:val="23"/>
                <w:szCs w:val="23"/>
              </w:rPr>
              <w:t>高职称</w:t>
            </w:r>
          </w:p>
        </w:tc>
        <w:tc>
          <w:tcPr>
            <w:tcW w:w="1051" w:type="dxa"/>
          </w:tcPr>
          <w:p w14:paraId="0DEBB013">
            <w:pPr>
              <w:spacing w:before="168" w:line="229" w:lineRule="auto"/>
              <w:ind w:left="70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259" w:type="dxa"/>
          </w:tcPr>
          <w:p w14:paraId="0DEBB014">
            <w:pPr>
              <w:spacing w:before="28" w:line="218" w:lineRule="auto"/>
              <w:ind w:left="125" w:right="103" w:firstLine="1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9"/>
                <w:sz w:val="23"/>
                <w:szCs w:val="23"/>
              </w:rPr>
              <w:t>中</w:t>
            </w:r>
            <w:r>
              <w:rPr>
                <w:rFonts w:hint="eastAsia" w:ascii="楷体_GB2312" w:hAnsi="楷体_GB2312" w:eastAsia="楷体_GB2312" w:cs="楷体_GB2312"/>
                <w:spacing w:val="-5"/>
                <w:sz w:val="23"/>
                <w:szCs w:val="23"/>
              </w:rPr>
              <w:t xml:space="preserve"> 级及以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 xml:space="preserve"> 下</w:t>
            </w:r>
          </w:p>
        </w:tc>
        <w:tc>
          <w:tcPr>
            <w:tcW w:w="1331" w:type="dxa"/>
          </w:tcPr>
          <w:p w14:paraId="0DEBB015">
            <w:pPr>
              <w:spacing w:before="168" w:line="229" w:lineRule="auto"/>
              <w:ind w:left="73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</w:tr>
      <w:tr w14:paraId="0DEBB0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447" w:type="dxa"/>
            <w:vMerge w:val="continue"/>
            <w:tcBorders>
              <w:top w:val="nil"/>
              <w:bottom w:val="nil"/>
            </w:tcBorders>
            <w:textDirection w:val="tbRlV"/>
          </w:tcPr>
          <w:p w14:paraId="0DEBB017">
            <w:pPr>
              <w:rPr>
                <w:rFonts w:hint="eastAsia" w:ascii="楷体" w:hAnsi="楷体" w:eastAsia="楷体" w:cs="楷体_GB2312"/>
              </w:rPr>
            </w:pPr>
          </w:p>
        </w:tc>
        <w:tc>
          <w:tcPr>
            <w:tcW w:w="1524" w:type="dxa"/>
            <w:vMerge w:val="restart"/>
            <w:tcBorders>
              <w:bottom w:val="nil"/>
            </w:tcBorders>
          </w:tcPr>
          <w:p w14:paraId="0DEBB018">
            <w:pPr>
              <w:spacing w:line="251" w:lineRule="auto"/>
              <w:rPr>
                <w:rFonts w:hint="eastAsia" w:ascii="楷体_GB2312" w:hAnsi="楷体_GB2312" w:eastAsia="楷体_GB2312" w:cs="楷体_GB2312"/>
              </w:rPr>
            </w:pPr>
          </w:p>
          <w:p w14:paraId="0DEBB019">
            <w:pPr>
              <w:spacing w:before="75" w:line="238" w:lineRule="auto"/>
              <w:ind w:left="132" w:right="108" w:hanging="2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其</w:t>
            </w: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中： 高技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能</w:t>
            </w:r>
            <w:r>
              <w:rPr>
                <w:rFonts w:hint="eastAsia" w:ascii="楷体_GB2312" w:hAnsi="楷体_GB2312" w:eastAsia="楷体_GB2312" w:cs="楷体_GB2312"/>
                <w:spacing w:val="3"/>
                <w:sz w:val="23"/>
                <w:szCs w:val="23"/>
              </w:rPr>
              <w:t>人才</w:t>
            </w:r>
            <w:r>
              <w:rPr>
                <w:rFonts w:hint="eastAsia" w:ascii="楷体_GB2312" w:hAnsi="楷体_GB2312" w:eastAsia="楷体_GB2312" w:cs="楷体_GB2312"/>
                <w:spacing w:val="3"/>
                <w:sz w:val="23"/>
                <w:szCs w:val="23"/>
                <w:u w:val="single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spacing w:val="3"/>
                <w:sz w:val="23"/>
                <w:szCs w:val="23"/>
              </w:rPr>
              <w:t>人</w:t>
            </w:r>
          </w:p>
        </w:tc>
        <w:tc>
          <w:tcPr>
            <w:tcW w:w="1237" w:type="dxa"/>
          </w:tcPr>
          <w:p w14:paraId="0DEBB01A">
            <w:pPr>
              <w:spacing w:before="173" w:line="225" w:lineRule="auto"/>
              <w:ind w:left="122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高级技师</w:t>
            </w:r>
          </w:p>
        </w:tc>
        <w:tc>
          <w:tcPr>
            <w:tcW w:w="1311" w:type="dxa"/>
          </w:tcPr>
          <w:p w14:paraId="0DEBB01B">
            <w:pPr>
              <w:spacing w:before="174" w:line="229" w:lineRule="auto"/>
              <w:jc w:val="right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188" w:type="dxa"/>
            <w:gridSpan w:val="2"/>
          </w:tcPr>
          <w:p w14:paraId="0DEBB01C">
            <w:pPr>
              <w:spacing w:before="173" w:line="224" w:lineRule="auto"/>
              <w:ind w:left="118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技师职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称</w:t>
            </w:r>
          </w:p>
        </w:tc>
        <w:tc>
          <w:tcPr>
            <w:tcW w:w="1051" w:type="dxa"/>
          </w:tcPr>
          <w:p w14:paraId="0DEBB01D">
            <w:pPr>
              <w:spacing w:before="174" w:line="229" w:lineRule="auto"/>
              <w:ind w:left="70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259" w:type="dxa"/>
          </w:tcPr>
          <w:p w14:paraId="0DEBB01E">
            <w:pPr>
              <w:spacing w:before="173" w:line="227" w:lineRule="auto"/>
              <w:ind w:left="12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3"/>
                <w:szCs w:val="23"/>
              </w:rPr>
              <w:t>高</w:t>
            </w:r>
            <w:r>
              <w:rPr>
                <w:rFonts w:hint="eastAsia" w:ascii="楷体_GB2312" w:hAnsi="楷体_GB2312" w:eastAsia="楷体_GB2312" w:cs="楷体_GB2312"/>
                <w:spacing w:val="3"/>
                <w:sz w:val="23"/>
                <w:szCs w:val="23"/>
              </w:rPr>
              <w:t>级工</w:t>
            </w:r>
          </w:p>
        </w:tc>
        <w:tc>
          <w:tcPr>
            <w:tcW w:w="1331" w:type="dxa"/>
          </w:tcPr>
          <w:p w14:paraId="0DEBB01F">
            <w:pPr>
              <w:spacing w:before="174" w:line="229" w:lineRule="auto"/>
              <w:ind w:left="73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</w:tr>
      <w:tr w14:paraId="0DEBB0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447" w:type="dxa"/>
            <w:vMerge w:val="continue"/>
            <w:tcBorders>
              <w:top w:val="nil"/>
            </w:tcBorders>
            <w:textDirection w:val="tbRlV"/>
          </w:tcPr>
          <w:p w14:paraId="0DEBB021">
            <w:pPr>
              <w:rPr>
                <w:rFonts w:hint="eastAsia" w:ascii="楷体" w:hAnsi="楷体" w:eastAsia="楷体" w:cs="楷体_GB2312"/>
              </w:rPr>
            </w:pPr>
          </w:p>
        </w:tc>
        <w:tc>
          <w:tcPr>
            <w:tcW w:w="1524" w:type="dxa"/>
            <w:vMerge w:val="continue"/>
            <w:tcBorders>
              <w:top w:val="nil"/>
            </w:tcBorders>
          </w:tcPr>
          <w:p w14:paraId="0DEBB022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237" w:type="dxa"/>
          </w:tcPr>
          <w:p w14:paraId="0DEBB023">
            <w:pPr>
              <w:spacing w:before="169" w:line="225" w:lineRule="auto"/>
              <w:ind w:left="14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4"/>
                <w:sz w:val="23"/>
                <w:szCs w:val="23"/>
              </w:rPr>
              <w:t>中</w:t>
            </w:r>
            <w:r>
              <w:rPr>
                <w:rFonts w:hint="eastAsia" w:ascii="楷体_GB2312" w:hAnsi="楷体_GB2312" w:eastAsia="楷体_GB2312" w:cs="楷体_GB2312"/>
                <w:spacing w:val="-2"/>
                <w:sz w:val="23"/>
                <w:szCs w:val="23"/>
              </w:rPr>
              <w:t>级工</w:t>
            </w:r>
          </w:p>
        </w:tc>
        <w:tc>
          <w:tcPr>
            <w:tcW w:w="1311" w:type="dxa"/>
          </w:tcPr>
          <w:p w14:paraId="0DEBB024">
            <w:pPr>
              <w:spacing w:before="169" w:line="229" w:lineRule="auto"/>
              <w:jc w:val="right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188" w:type="dxa"/>
            <w:gridSpan w:val="2"/>
          </w:tcPr>
          <w:p w14:paraId="0DEBB025">
            <w:pPr>
              <w:spacing w:before="168" w:line="226" w:lineRule="auto"/>
              <w:ind w:left="11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初级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工</w:t>
            </w:r>
          </w:p>
        </w:tc>
        <w:tc>
          <w:tcPr>
            <w:tcW w:w="1051" w:type="dxa"/>
          </w:tcPr>
          <w:p w14:paraId="0DEBB026">
            <w:pPr>
              <w:spacing w:before="169" w:line="229" w:lineRule="auto"/>
              <w:ind w:left="70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259" w:type="dxa"/>
          </w:tcPr>
          <w:p w14:paraId="0DEBB027">
            <w:pPr>
              <w:spacing w:before="169" w:line="224" w:lineRule="auto"/>
              <w:ind w:left="11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其他</w:t>
            </w:r>
          </w:p>
        </w:tc>
        <w:tc>
          <w:tcPr>
            <w:tcW w:w="1331" w:type="dxa"/>
          </w:tcPr>
          <w:p w14:paraId="0DEBB028">
            <w:pPr>
              <w:spacing w:before="169" w:line="229" w:lineRule="auto"/>
              <w:ind w:left="73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</w:tr>
      <w:tr w14:paraId="0DEBB0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447" w:type="dxa"/>
            <w:vMerge w:val="restart"/>
            <w:tcBorders>
              <w:bottom w:val="nil"/>
            </w:tcBorders>
            <w:textDirection w:val="tbRlV"/>
          </w:tcPr>
          <w:p w14:paraId="0DEBB02A">
            <w:pPr>
              <w:spacing w:before="94" w:line="210" w:lineRule="auto"/>
              <w:ind w:left="248"/>
              <w:rPr>
                <w:rFonts w:hint="eastAsia" w:ascii="楷体" w:hAnsi="楷体" w:eastAsia="楷体" w:cs="楷体_GB2312"/>
                <w:sz w:val="23"/>
                <w:szCs w:val="23"/>
              </w:rPr>
            </w:pPr>
            <w:r>
              <w:rPr>
                <w:rFonts w:hint="eastAsia" w:ascii="楷体" w:hAnsi="楷体" w:eastAsia="楷体" w:cs="楷体_GB2312"/>
                <w:spacing w:val="43"/>
                <w:sz w:val="23"/>
                <w:szCs w:val="23"/>
              </w:rPr>
              <w:t>兼职人员情况</w:t>
            </w:r>
          </w:p>
        </w:tc>
        <w:tc>
          <w:tcPr>
            <w:tcW w:w="1524" w:type="dxa"/>
          </w:tcPr>
          <w:p w14:paraId="0DEBB02B">
            <w:pPr>
              <w:spacing w:before="111" w:line="225" w:lineRule="auto"/>
              <w:ind w:left="112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3"/>
                <w:szCs w:val="23"/>
              </w:rPr>
              <w:t>其</w:t>
            </w:r>
            <w:r>
              <w:rPr>
                <w:rFonts w:hint="eastAsia" w:ascii="楷体_GB2312" w:hAnsi="楷体_GB2312" w:eastAsia="楷体_GB2312" w:cs="楷体_GB2312"/>
                <w:spacing w:val="3"/>
                <w:sz w:val="23"/>
                <w:szCs w:val="23"/>
              </w:rPr>
              <w:t>中：</w:t>
            </w:r>
          </w:p>
        </w:tc>
        <w:tc>
          <w:tcPr>
            <w:tcW w:w="1237" w:type="dxa"/>
          </w:tcPr>
          <w:p w14:paraId="0DEBB02C">
            <w:pPr>
              <w:spacing w:before="111" w:line="225" w:lineRule="auto"/>
              <w:ind w:left="112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教师</w:t>
            </w:r>
          </w:p>
        </w:tc>
        <w:tc>
          <w:tcPr>
            <w:tcW w:w="1311" w:type="dxa"/>
          </w:tcPr>
          <w:p w14:paraId="0DEBB02D">
            <w:pPr>
              <w:spacing w:before="112" w:line="229" w:lineRule="auto"/>
              <w:jc w:val="right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188" w:type="dxa"/>
            <w:gridSpan w:val="2"/>
          </w:tcPr>
          <w:p w14:paraId="0DEBB02E">
            <w:pPr>
              <w:spacing w:before="111" w:line="227" w:lineRule="auto"/>
              <w:ind w:left="116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管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理人员</w:t>
            </w:r>
          </w:p>
        </w:tc>
        <w:tc>
          <w:tcPr>
            <w:tcW w:w="1051" w:type="dxa"/>
          </w:tcPr>
          <w:p w14:paraId="0DEBB02F">
            <w:pPr>
              <w:spacing w:before="112" w:line="229" w:lineRule="auto"/>
              <w:ind w:left="70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259" w:type="dxa"/>
          </w:tcPr>
          <w:p w14:paraId="0DEBB030">
            <w:pPr>
              <w:spacing w:before="112" w:line="224" w:lineRule="auto"/>
              <w:ind w:left="11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其他</w:t>
            </w:r>
          </w:p>
        </w:tc>
        <w:tc>
          <w:tcPr>
            <w:tcW w:w="1331" w:type="dxa"/>
          </w:tcPr>
          <w:p w14:paraId="0DEBB031">
            <w:pPr>
              <w:spacing w:before="112" w:line="229" w:lineRule="auto"/>
              <w:ind w:left="73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</w:tr>
      <w:tr w14:paraId="0DEBB0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447" w:type="dxa"/>
            <w:vMerge w:val="continue"/>
            <w:tcBorders>
              <w:top w:val="nil"/>
              <w:bottom w:val="nil"/>
            </w:tcBorders>
            <w:textDirection w:val="tbRlV"/>
          </w:tcPr>
          <w:p w14:paraId="0DEBB033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524" w:type="dxa"/>
          </w:tcPr>
          <w:p w14:paraId="0DEBB034">
            <w:pPr>
              <w:spacing w:before="71" w:line="238" w:lineRule="auto"/>
              <w:ind w:left="113" w:right="108" w:hanging="1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其</w:t>
            </w: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中： 专技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人员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  <w:u w:val="single"/>
              </w:rPr>
              <w:t xml:space="preserve">   </w:t>
            </w: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人</w:t>
            </w:r>
          </w:p>
        </w:tc>
        <w:tc>
          <w:tcPr>
            <w:tcW w:w="1237" w:type="dxa"/>
          </w:tcPr>
          <w:p w14:paraId="0DEBB035">
            <w:pPr>
              <w:spacing w:before="214" w:line="224" w:lineRule="auto"/>
              <w:ind w:left="119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正</w:t>
            </w: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高职称</w:t>
            </w:r>
          </w:p>
        </w:tc>
        <w:tc>
          <w:tcPr>
            <w:tcW w:w="1311" w:type="dxa"/>
          </w:tcPr>
          <w:p w14:paraId="0DEBB036">
            <w:pPr>
              <w:spacing w:before="214" w:line="229" w:lineRule="auto"/>
              <w:jc w:val="right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188" w:type="dxa"/>
            <w:gridSpan w:val="2"/>
          </w:tcPr>
          <w:p w14:paraId="0DEBB037">
            <w:pPr>
              <w:spacing w:before="214" w:line="224" w:lineRule="auto"/>
              <w:ind w:left="13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3"/>
                <w:szCs w:val="23"/>
              </w:rPr>
              <w:t>副</w:t>
            </w:r>
            <w:r>
              <w:rPr>
                <w:rFonts w:hint="eastAsia" w:ascii="楷体_GB2312" w:hAnsi="楷体_GB2312" w:eastAsia="楷体_GB2312" w:cs="楷体_GB2312"/>
                <w:spacing w:val="2"/>
                <w:sz w:val="23"/>
                <w:szCs w:val="23"/>
              </w:rPr>
              <w:t>高职称</w:t>
            </w:r>
          </w:p>
        </w:tc>
        <w:tc>
          <w:tcPr>
            <w:tcW w:w="1051" w:type="dxa"/>
          </w:tcPr>
          <w:p w14:paraId="0DEBB038">
            <w:pPr>
              <w:spacing w:before="214" w:line="229" w:lineRule="auto"/>
              <w:ind w:left="70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259" w:type="dxa"/>
          </w:tcPr>
          <w:p w14:paraId="0DEBB039">
            <w:pPr>
              <w:spacing w:before="71" w:line="238" w:lineRule="auto"/>
              <w:ind w:left="125" w:right="103" w:firstLine="1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9"/>
                <w:sz w:val="23"/>
                <w:szCs w:val="23"/>
              </w:rPr>
              <w:t>中</w:t>
            </w:r>
            <w:r>
              <w:rPr>
                <w:rFonts w:hint="eastAsia" w:ascii="楷体_GB2312" w:hAnsi="楷体_GB2312" w:eastAsia="楷体_GB2312" w:cs="楷体_GB2312"/>
                <w:spacing w:val="-5"/>
                <w:sz w:val="23"/>
                <w:szCs w:val="23"/>
              </w:rPr>
              <w:t xml:space="preserve"> 级及以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 xml:space="preserve"> 下</w:t>
            </w:r>
          </w:p>
        </w:tc>
        <w:tc>
          <w:tcPr>
            <w:tcW w:w="1331" w:type="dxa"/>
          </w:tcPr>
          <w:p w14:paraId="0DEBB03A">
            <w:pPr>
              <w:spacing w:before="214" w:line="229" w:lineRule="auto"/>
              <w:ind w:left="73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</w:tr>
      <w:tr w14:paraId="0DEBB0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447" w:type="dxa"/>
            <w:vMerge w:val="continue"/>
            <w:tcBorders>
              <w:top w:val="nil"/>
              <w:bottom w:val="nil"/>
            </w:tcBorders>
            <w:textDirection w:val="tbRlV"/>
          </w:tcPr>
          <w:p w14:paraId="0DEBB03C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524" w:type="dxa"/>
            <w:vMerge w:val="restart"/>
            <w:tcBorders>
              <w:bottom w:val="nil"/>
            </w:tcBorders>
          </w:tcPr>
          <w:p w14:paraId="0DEBB03D">
            <w:pPr>
              <w:spacing w:before="240"/>
              <w:ind w:left="132" w:right="108" w:hanging="2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其</w:t>
            </w: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中： 高技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能</w:t>
            </w:r>
            <w:r>
              <w:rPr>
                <w:rFonts w:hint="eastAsia" w:ascii="楷体_GB2312" w:hAnsi="楷体_GB2312" w:eastAsia="楷体_GB2312" w:cs="楷体_GB2312"/>
                <w:spacing w:val="3"/>
                <w:sz w:val="23"/>
                <w:szCs w:val="23"/>
              </w:rPr>
              <w:t>人才</w:t>
            </w:r>
            <w:r>
              <w:rPr>
                <w:rFonts w:hint="eastAsia" w:ascii="楷体_GB2312" w:hAnsi="楷体_GB2312" w:eastAsia="楷体_GB2312" w:cs="楷体_GB2312"/>
                <w:spacing w:val="3"/>
                <w:sz w:val="23"/>
                <w:szCs w:val="23"/>
                <w:u w:val="single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spacing w:val="3"/>
                <w:sz w:val="23"/>
                <w:szCs w:val="23"/>
              </w:rPr>
              <w:t>人</w:t>
            </w:r>
          </w:p>
        </w:tc>
        <w:tc>
          <w:tcPr>
            <w:tcW w:w="1237" w:type="dxa"/>
          </w:tcPr>
          <w:p w14:paraId="0DEBB03E">
            <w:pPr>
              <w:spacing w:before="122" w:line="225" w:lineRule="auto"/>
              <w:ind w:left="122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高级技师</w:t>
            </w:r>
          </w:p>
        </w:tc>
        <w:tc>
          <w:tcPr>
            <w:tcW w:w="1311" w:type="dxa"/>
          </w:tcPr>
          <w:p w14:paraId="0DEBB03F">
            <w:pPr>
              <w:spacing w:before="123" w:line="229" w:lineRule="auto"/>
              <w:jc w:val="right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188" w:type="dxa"/>
            <w:gridSpan w:val="2"/>
          </w:tcPr>
          <w:p w14:paraId="0DEBB040">
            <w:pPr>
              <w:spacing w:before="122" w:line="224" w:lineRule="auto"/>
              <w:ind w:left="118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技师职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称</w:t>
            </w:r>
          </w:p>
        </w:tc>
        <w:tc>
          <w:tcPr>
            <w:tcW w:w="1051" w:type="dxa"/>
          </w:tcPr>
          <w:p w14:paraId="0DEBB041">
            <w:pPr>
              <w:spacing w:before="123" w:line="229" w:lineRule="auto"/>
              <w:ind w:left="70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259" w:type="dxa"/>
          </w:tcPr>
          <w:p w14:paraId="0DEBB042">
            <w:pPr>
              <w:spacing w:before="122" w:line="227" w:lineRule="auto"/>
              <w:ind w:left="12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3"/>
                <w:szCs w:val="23"/>
              </w:rPr>
              <w:t>高</w:t>
            </w:r>
            <w:r>
              <w:rPr>
                <w:rFonts w:hint="eastAsia" w:ascii="楷体_GB2312" w:hAnsi="楷体_GB2312" w:eastAsia="楷体_GB2312" w:cs="楷体_GB2312"/>
                <w:spacing w:val="3"/>
                <w:sz w:val="23"/>
                <w:szCs w:val="23"/>
              </w:rPr>
              <w:t>级工</w:t>
            </w:r>
          </w:p>
        </w:tc>
        <w:tc>
          <w:tcPr>
            <w:tcW w:w="1331" w:type="dxa"/>
          </w:tcPr>
          <w:p w14:paraId="0DEBB043">
            <w:pPr>
              <w:spacing w:before="123" w:line="229" w:lineRule="auto"/>
              <w:ind w:left="73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</w:tr>
      <w:tr w14:paraId="0DEBB0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447" w:type="dxa"/>
            <w:vMerge w:val="continue"/>
            <w:tcBorders>
              <w:top w:val="nil"/>
            </w:tcBorders>
            <w:textDirection w:val="tbRlV"/>
          </w:tcPr>
          <w:p w14:paraId="0DEBB045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524" w:type="dxa"/>
            <w:vMerge w:val="continue"/>
            <w:tcBorders>
              <w:top w:val="nil"/>
            </w:tcBorders>
          </w:tcPr>
          <w:p w14:paraId="0DEBB046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237" w:type="dxa"/>
          </w:tcPr>
          <w:p w14:paraId="0DEBB047">
            <w:pPr>
              <w:spacing w:before="136" w:line="225" w:lineRule="auto"/>
              <w:ind w:left="14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4"/>
                <w:sz w:val="23"/>
                <w:szCs w:val="23"/>
              </w:rPr>
              <w:t>中</w:t>
            </w:r>
            <w:r>
              <w:rPr>
                <w:rFonts w:hint="eastAsia" w:ascii="楷体_GB2312" w:hAnsi="楷体_GB2312" w:eastAsia="楷体_GB2312" w:cs="楷体_GB2312"/>
                <w:spacing w:val="-2"/>
                <w:sz w:val="23"/>
                <w:szCs w:val="23"/>
              </w:rPr>
              <w:t>级工</w:t>
            </w:r>
          </w:p>
        </w:tc>
        <w:tc>
          <w:tcPr>
            <w:tcW w:w="1311" w:type="dxa"/>
          </w:tcPr>
          <w:p w14:paraId="0DEBB048">
            <w:pPr>
              <w:spacing w:before="136" w:line="229" w:lineRule="auto"/>
              <w:jc w:val="right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188" w:type="dxa"/>
            <w:gridSpan w:val="2"/>
          </w:tcPr>
          <w:p w14:paraId="0DEBB049">
            <w:pPr>
              <w:spacing w:before="136" w:line="226" w:lineRule="auto"/>
              <w:ind w:left="11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初级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工</w:t>
            </w:r>
          </w:p>
        </w:tc>
        <w:tc>
          <w:tcPr>
            <w:tcW w:w="1051" w:type="dxa"/>
          </w:tcPr>
          <w:p w14:paraId="0DEBB04A">
            <w:pPr>
              <w:spacing w:before="123" w:line="229" w:lineRule="auto"/>
              <w:ind w:left="700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  <w:tc>
          <w:tcPr>
            <w:tcW w:w="1259" w:type="dxa"/>
          </w:tcPr>
          <w:p w14:paraId="0DEBB04B">
            <w:pPr>
              <w:spacing w:before="136" w:line="224" w:lineRule="auto"/>
              <w:ind w:left="11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其他</w:t>
            </w:r>
          </w:p>
        </w:tc>
        <w:tc>
          <w:tcPr>
            <w:tcW w:w="1331" w:type="dxa"/>
          </w:tcPr>
          <w:p w14:paraId="0DEBB04C">
            <w:pPr>
              <w:spacing w:before="136" w:line="229" w:lineRule="auto"/>
              <w:ind w:left="718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>人</w:t>
            </w:r>
          </w:p>
        </w:tc>
      </w:tr>
    </w:tbl>
    <w:p w14:paraId="0337826A">
      <w:pPr>
        <w:sectPr>
          <w:footerReference r:id="rId6" w:type="default"/>
          <w:pgSz w:w="11978" w:h="16357"/>
          <w:pgMar w:top="992" w:right="1445" w:bottom="992" w:left="1485" w:header="0" w:footer="1219" w:gutter="0"/>
          <w:cols w:space="720" w:num="1"/>
          <w:docGrid w:linePitch="1" w:charSpace="0"/>
        </w:sectPr>
      </w:pPr>
    </w:p>
    <w:tbl>
      <w:tblPr>
        <w:tblStyle w:val="29"/>
        <w:tblW w:w="9356" w:type="dxa"/>
        <w:tblInd w:w="-28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9"/>
        <w:gridCol w:w="1465"/>
        <w:gridCol w:w="1296"/>
        <w:gridCol w:w="1311"/>
        <w:gridCol w:w="1187"/>
        <w:gridCol w:w="1052"/>
        <w:gridCol w:w="1259"/>
        <w:gridCol w:w="1047"/>
      </w:tblGrid>
      <w:tr w14:paraId="0DEBB0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204" w:type="dxa"/>
            <w:gridSpan w:val="2"/>
            <w:vMerge w:val="restart"/>
            <w:tcBorders>
              <w:bottom w:val="nil"/>
            </w:tcBorders>
          </w:tcPr>
          <w:p w14:paraId="0DEBB04F">
            <w:pPr>
              <w:spacing w:line="298" w:lineRule="auto"/>
              <w:rPr>
                <w:rFonts w:hint="eastAsia" w:ascii="楷体_GB2312" w:hAnsi="楷体_GB2312" w:eastAsia="楷体_GB2312" w:cs="楷体_GB2312"/>
              </w:rPr>
            </w:pPr>
          </w:p>
          <w:p w14:paraId="0DEBB050">
            <w:pPr>
              <w:spacing w:line="298" w:lineRule="auto"/>
              <w:rPr>
                <w:rFonts w:hint="eastAsia" w:ascii="楷体_GB2312" w:hAnsi="楷体_GB2312" w:eastAsia="楷体_GB2312" w:cs="楷体_GB2312"/>
              </w:rPr>
            </w:pPr>
          </w:p>
          <w:p w14:paraId="0DEBB051">
            <w:pPr>
              <w:spacing w:line="299" w:lineRule="auto"/>
              <w:rPr>
                <w:rFonts w:hint="eastAsia" w:ascii="楷体_GB2312" w:hAnsi="楷体_GB2312" w:eastAsia="楷体_GB2312" w:cs="楷体_GB2312"/>
              </w:rPr>
            </w:pPr>
          </w:p>
          <w:p w14:paraId="0DEBB052">
            <w:pPr>
              <w:spacing w:before="75" w:line="224" w:lineRule="auto"/>
              <w:ind w:left="123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9"/>
                <w:sz w:val="23"/>
                <w:szCs w:val="23"/>
              </w:rPr>
              <w:t>工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种设置情况</w:t>
            </w:r>
          </w:p>
        </w:tc>
        <w:tc>
          <w:tcPr>
            <w:tcW w:w="1296" w:type="dxa"/>
          </w:tcPr>
          <w:p w14:paraId="0DEBB053">
            <w:pPr>
              <w:spacing w:before="164" w:line="224" w:lineRule="auto"/>
              <w:ind w:left="11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8"/>
                <w:sz w:val="23"/>
                <w:szCs w:val="23"/>
              </w:rPr>
              <w:t>工</w:t>
            </w:r>
            <w:r>
              <w:rPr>
                <w:rFonts w:hint="eastAsia" w:ascii="楷体_GB2312" w:hAnsi="楷体_GB2312" w:eastAsia="楷体_GB2312" w:cs="楷体_GB2312"/>
                <w:spacing w:val="-6"/>
                <w:sz w:val="23"/>
                <w:szCs w:val="23"/>
              </w:rPr>
              <w:t>种 1</w:t>
            </w:r>
          </w:p>
        </w:tc>
        <w:tc>
          <w:tcPr>
            <w:tcW w:w="2498" w:type="dxa"/>
            <w:gridSpan w:val="2"/>
          </w:tcPr>
          <w:p w14:paraId="0DEBB054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052" w:type="dxa"/>
          </w:tcPr>
          <w:p w14:paraId="0DEBB055">
            <w:pPr>
              <w:spacing w:before="26" w:line="223" w:lineRule="auto"/>
              <w:ind w:left="156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8"/>
                <w:sz w:val="23"/>
                <w:szCs w:val="23"/>
              </w:rPr>
              <w:t>已</w:t>
            </w:r>
            <w:r>
              <w:rPr>
                <w:rFonts w:hint="eastAsia" w:ascii="楷体_GB2312" w:hAnsi="楷体_GB2312" w:eastAsia="楷体_GB2312" w:cs="楷体_GB2312"/>
                <w:spacing w:val="-6"/>
                <w:sz w:val="23"/>
                <w:szCs w:val="23"/>
              </w:rPr>
              <w:t>培训</w:t>
            </w:r>
          </w:p>
          <w:p w14:paraId="0DEBB056">
            <w:pPr>
              <w:spacing w:line="212" w:lineRule="auto"/>
              <w:ind w:left="118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人次数</w:t>
            </w:r>
          </w:p>
        </w:tc>
        <w:tc>
          <w:tcPr>
            <w:tcW w:w="2306" w:type="dxa"/>
            <w:gridSpan w:val="2"/>
          </w:tcPr>
          <w:p w14:paraId="0DEBB057">
            <w:pPr>
              <w:rPr>
                <w:rFonts w:hint="eastAsia" w:ascii="楷体_GB2312" w:hAnsi="楷体_GB2312" w:eastAsia="楷体_GB2312" w:cs="楷体_GB2312"/>
              </w:rPr>
            </w:pPr>
          </w:p>
        </w:tc>
      </w:tr>
      <w:tr w14:paraId="0DEBB0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2204" w:type="dxa"/>
            <w:gridSpan w:val="2"/>
            <w:vMerge w:val="continue"/>
            <w:tcBorders>
              <w:top w:val="nil"/>
              <w:bottom w:val="nil"/>
            </w:tcBorders>
          </w:tcPr>
          <w:p w14:paraId="0DEBB059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296" w:type="dxa"/>
          </w:tcPr>
          <w:p w14:paraId="0DEBB05A">
            <w:pPr>
              <w:spacing w:before="159" w:line="224" w:lineRule="auto"/>
              <w:ind w:left="11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8"/>
                <w:sz w:val="23"/>
                <w:szCs w:val="23"/>
              </w:rPr>
              <w:t>工种 2</w:t>
            </w:r>
          </w:p>
        </w:tc>
        <w:tc>
          <w:tcPr>
            <w:tcW w:w="2498" w:type="dxa"/>
            <w:gridSpan w:val="2"/>
          </w:tcPr>
          <w:p w14:paraId="0DEBB05B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052" w:type="dxa"/>
          </w:tcPr>
          <w:p w14:paraId="0DEBB05C">
            <w:pPr>
              <w:spacing w:before="20" w:line="225" w:lineRule="auto"/>
              <w:ind w:left="156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8"/>
                <w:sz w:val="23"/>
                <w:szCs w:val="23"/>
              </w:rPr>
              <w:t>已</w:t>
            </w:r>
            <w:r>
              <w:rPr>
                <w:rFonts w:hint="eastAsia" w:ascii="楷体_GB2312" w:hAnsi="楷体_GB2312" w:eastAsia="楷体_GB2312" w:cs="楷体_GB2312"/>
                <w:spacing w:val="-6"/>
                <w:sz w:val="23"/>
                <w:szCs w:val="23"/>
              </w:rPr>
              <w:t>培训</w:t>
            </w:r>
          </w:p>
          <w:p w14:paraId="0DEBB05D">
            <w:pPr>
              <w:spacing w:line="211" w:lineRule="auto"/>
              <w:ind w:left="118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人次数</w:t>
            </w:r>
          </w:p>
        </w:tc>
        <w:tc>
          <w:tcPr>
            <w:tcW w:w="2306" w:type="dxa"/>
            <w:gridSpan w:val="2"/>
          </w:tcPr>
          <w:p w14:paraId="0DEBB05E">
            <w:pPr>
              <w:rPr>
                <w:rFonts w:hint="eastAsia" w:ascii="楷体_GB2312" w:hAnsi="楷体_GB2312" w:eastAsia="楷体_GB2312" w:cs="楷体_GB2312"/>
              </w:rPr>
            </w:pPr>
          </w:p>
        </w:tc>
      </w:tr>
      <w:tr w14:paraId="0DEBB0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2204" w:type="dxa"/>
            <w:gridSpan w:val="2"/>
            <w:vMerge w:val="continue"/>
            <w:tcBorders>
              <w:top w:val="nil"/>
              <w:bottom w:val="nil"/>
            </w:tcBorders>
          </w:tcPr>
          <w:p w14:paraId="0DEBB060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296" w:type="dxa"/>
          </w:tcPr>
          <w:p w14:paraId="0DEBB061">
            <w:pPr>
              <w:spacing w:before="160" w:line="224" w:lineRule="auto"/>
              <w:ind w:left="11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8"/>
                <w:sz w:val="23"/>
                <w:szCs w:val="23"/>
              </w:rPr>
              <w:t>工</w:t>
            </w:r>
            <w:r>
              <w:rPr>
                <w:rFonts w:hint="eastAsia" w:ascii="楷体_GB2312" w:hAnsi="楷体_GB2312" w:eastAsia="楷体_GB2312" w:cs="楷体_GB2312"/>
                <w:spacing w:val="-5"/>
                <w:sz w:val="23"/>
                <w:szCs w:val="23"/>
              </w:rPr>
              <w:t>种 3</w:t>
            </w:r>
          </w:p>
        </w:tc>
        <w:tc>
          <w:tcPr>
            <w:tcW w:w="2498" w:type="dxa"/>
            <w:gridSpan w:val="2"/>
          </w:tcPr>
          <w:p w14:paraId="0DEBB062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052" w:type="dxa"/>
          </w:tcPr>
          <w:p w14:paraId="0DEBB063">
            <w:pPr>
              <w:spacing w:before="22" w:line="223" w:lineRule="auto"/>
              <w:ind w:left="156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8"/>
                <w:sz w:val="23"/>
                <w:szCs w:val="23"/>
              </w:rPr>
              <w:t>已</w:t>
            </w:r>
            <w:r>
              <w:rPr>
                <w:rFonts w:hint="eastAsia" w:ascii="楷体_GB2312" w:hAnsi="楷体_GB2312" w:eastAsia="楷体_GB2312" w:cs="楷体_GB2312"/>
                <w:spacing w:val="-6"/>
                <w:sz w:val="23"/>
                <w:szCs w:val="23"/>
              </w:rPr>
              <w:t>培训</w:t>
            </w:r>
          </w:p>
          <w:p w14:paraId="0DEBB064">
            <w:pPr>
              <w:spacing w:line="212" w:lineRule="auto"/>
              <w:ind w:left="118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人次数</w:t>
            </w:r>
          </w:p>
        </w:tc>
        <w:tc>
          <w:tcPr>
            <w:tcW w:w="2306" w:type="dxa"/>
            <w:gridSpan w:val="2"/>
          </w:tcPr>
          <w:p w14:paraId="0DEBB065">
            <w:pPr>
              <w:rPr>
                <w:rFonts w:hint="eastAsia" w:ascii="楷体_GB2312" w:hAnsi="楷体_GB2312" w:eastAsia="楷体_GB2312" w:cs="楷体_GB2312"/>
              </w:rPr>
            </w:pPr>
          </w:p>
        </w:tc>
      </w:tr>
      <w:tr w14:paraId="0DEBB0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04" w:type="dxa"/>
            <w:gridSpan w:val="2"/>
            <w:vMerge w:val="continue"/>
            <w:tcBorders>
              <w:top w:val="nil"/>
            </w:tcBorders>
          </w:tcPr>
          <w:p w14:paraId="0DEBB067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296" w:type="dxa"/>
          </w:tcPr>
          <w:p w14:paraId="0DEBB068">
            <w:pPr>
              <w:spacing w:before="288" w:line="100" w:lineRule="exact"/>
              <w:ind w:left="116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3"/>
                <w:position w:val="2"/>
                <w:sz w:val="23"/>
                <w:szCs w:val="23"/>
              </w:rPr>
              <w:t>.</w:t>
            </w:r>
            <w:r>
              <w:rPr>
                <w:rFonts w:hint="eastAsia" w:ascii="楷体_GB2312" w:hAnsi="楷体_GB2312" w:eastAsia="楷体_GB2312" w:cs="楷体_GB2312"/>
                <w:spacing w:val="2"/>
                <w:position w:val="2"/>
                <w:sz w:val="23"/>
                <w:szCs w:val="23"/>
              </w:rPr>
              <w:t>..</w:t>
            </w:r>
          </w:p>
        </w:tc>
        <w:tc>
          <w:tcPr>
            <w:tcW w:w="2498" w:type="dxa"/>
            <w:gridSpan w:val="2"/>
          </w:tcPr>
          <w:p w14:paraId="0DEBB069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052" w:type="dxa"/>
          </w:tcPr>
          <w:p w14:paraId="0DEBB06A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2306" w:type="dxa"/>
            <w:gridSpan w:val="2"/>
          </w:tcPr>
          <w:p w14:paraId="0DEBB06B">
            <w:pPr>
              <w:rPr>
                <w:rFonts w:hint="eastAsia" w:ascii="楷体_GB2312" w:hAnsi="楷体_GB2312" w:eastAsia="楷体_GB2312" w:cs="楷体_GB2312"/>
              </w:rPr>
            </w:pPr>
          </w:p>
        </w:tc>
      </w:tr>
      <w:tr w14:paraId="0DEBB0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39" w:type="dxa"/>
            <w:vMerge w:val="restart"/>
            <w:tcBorders>
              <w:bottom w:val="nil"/>
            </w:tcBorders>
            <w:textDirection w:val="tbRlV"/>
          </w:tcPr>
          <w:p w14:paraId="0DEBB06D">
            <w:pPr>
              <w:spacing w:before="93" w:line="213" w:lineRule="auto"/>
              <w:ind w:left="449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41"/>
                <w:sz w:val="23"/>
                <w:szCs w:val="23"/>
              </w:rPr>
              <w:t>培</w:t>
            </w:r>
            <w:r>
              <w:rPr>
                <w:rFonts w:hint="eastAsia" w:ascii="楷体_GB2312" w:hAnsi="楷体_GB2312" w:eastAsia="楷体_GB2312" w:cs="楷体_GB2312"/>
                <w:spacing w:val="39"/>
                <w:sz w:val="23"/>
                <w:szCs w:val="23"/>
              </w:rPr>
              <w:t>训情况</w:t>
            </w:r>
          </w:p>
        </w:tc>
        <w:tc>
          <w:tcPr>
            <w:tcW w:w="1465" w:type="dxa"/>
          </w:tcPr>
          <w:p w14:paraId="0DEBB06E">
            <w:pPr>
              <w:spacing w:before="161" w:line="225" w:lineRule="auto"/>
              <w:ind w:left="126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3"/>
                <w:szCs w:val="23"/>
              </w:rPr>
              <w:t>线下培训</w:t>
            </w:r>
          </w:p>
        </w:tc>
        <w:tc>
          <w:tcPr>
            <w:tcW w:w="1296" w:type="dxa"/>
          </w:tcPr>
          <w:p w14:paraId="0DEBB06F">
            <w:pPr>
              <w:spacing w:before="162" w:line="224" w:lineRule="auto"/>
              <w:ind w:left="112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9"/>
                <w:sz w:val="23"/>
                <w:szCs w:val="23"/>
              </w:rPr>
              <w:t>课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程数量</w:t>
            </w:r>
          </w:p>
        </w:tc>
        <w:tc>
          <w:tcPr>
            <w:tcW w:w="1311" w:type="dxa"/>
          </w:tcPr>
          <w:p w14:paraId="0DEBB070">
            <w:pPr>
              <w:spacing w:before="162" w:line="224" w:lineRule="auto"/>
              <w:ind w:left="589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19"/>
                <w:sz w:val="23"/>
                <w:szCs w:val="23"/>
              </w:rPr>
              <w:t>( 门 )</w:t>
            </w:r>
          </w:p>
        </w:tc>
        <w:tc>
          <w:tcPr>
            <w:tcW w:w="1187" w:type="dxa"/>
          </w:tcPr>
          <w:p w14:paraId="0DEBB071">
            <w:pPr>
              <w:spacing w:before="20" w:line="225" w:lineRule="auto"/>
              <w:ind w:left="15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8"/>
                <w:sz w:val="23"/>
                <w:szCs w:val="23"/>
              </w:rPr>
              <w:t>已</w:t>
            </w:r>
            <w:r>
              <w:rPr>
                <w:rFonts w:hint="eastAsia" w:ascii="楷体_GB2312" w:hAnsi="楷体_GB2312" w:eastAsia="楷体_GB2312" w:cs="楷体_GB2312"/>
                <w:spacing w:val="-6"/>
                <w:sz w:val="23"/>
                <w:szCs w:val="23"/>
              </w:rPr>
              <w:t>培训</w:t>
            </w:r>
          </w:p>
          <w:p w14:paraId="0DEBB072">
            <w:pPr>
              <w:spacing w:before="1" w:line="211" w:lineRule="auto"/>
              <w:ind w:left="11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人次数</w:t>
            </w:r>
          </w:p>
        </w:tc>
        <w:tc>
          <w:tcPr>
            <w:tcW w:w="1052" w:type="dxa"/>
          </w:tcPr>
          <w:p w14:paraId="0DEBB073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259" w:type="dxa"/>
          </w:tcPr>
          <w:p w14:paraId="0DEBB074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047" w:type="dxa"/>
          </w:tcPr>
          <w:p w14:paraId="0DEBB075">
            <w:pPr>
              <w:rPr>
                <w:rFonts w:hint="eastAsia" w:ascii="楷体_GB2312" w:hAnsi="楷体_GB2312" w:eastAsia="楷体_GB2312" w:cs="楷体_GB2312"/>
              </w:rPr>
            </w:pPr>
          </w:p>
        </w:tc>
      </w:tr>
      <w:tr w14:paraId="0DEBB0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739" w:type="dxa"/>
            <w:vMerge w:val="continue"/>
            <w:tcBorders>
              <w:top w:val="nil"/>
              <w:bottom w:val="nil"/>
            </w:tcBorders>
            <w:textDirection w:val="tbRlV"/>
          </w:tcPr>
          <w:p w14:paraId="0DEBB077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465" w:type="dxa"/>
          </w:tcPr>
          <w:p w14:paraId="0DEBB078">
            <w:pPr>
              <w:spacing w:before="160" w:line="226" w:lineRule="auto"/>
              <w:ind w:left="126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3"/>
                <w:szCs w:val="23"/>
              </w:rPr>
              <w:t>线上培训</w:t>
            </w:r>
          </w:p>
        </w:tc>
        <w:tc>
          <w:tcPr>
            <w:tcW w:w="1296" w:type="dxa"/>
          </w:tcPr>
          <w:p w14:paraId="0DEBB079">
            <w:pPr>
              <w:spacing w:before="161" w:line="224" w:lineRule="auto"/>
              <w:ind w:left="112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9"/>
                <w:sz w:val="23"/>
                <w:szCs w:val="23"/>
              </w:rPr>
              <w:t>课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程数量</w:t>
            </w:r>
          </w:p>
        </w:tc>
        <w:tc>
          <w:tcPr>
            <w:tcW w:w="1311" w:type="dxa"/>
          </w:tcPr>
          <w:p w14:paraId="0DEBB07A">
            <w:pPr>
              <w:spacing w:before="161" w:line="224" w:lineRule="auto"/>
              <w:ind w:left="589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19"/>
                <w:sz w:val="23"/>
                <w:szCs w:val="23"/>
              </w:rPr>
              <w:t>( 门 )</w:t>
            </w:r>
          </w:p>
        </w:tc>
        <w:tc>
          <w:tcPr>
            <w:tcW w:w="1187" w:type="dxa"/>
          </w:tcPr>
          <w:p w14:paraId="0DEBB07B">
            <w:pPr>
              <w:spacing w:before="21" w:line="223" w:lineRule="auto"/>
              <w:ind w:left="15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-8"/>
                <w:sz w:val="23"/>
                <w:szCs w:val="23"/>
              </w:rPr>
              <w:t>已</w:t>
            </w:r>
            <w:r>
              <w:rPr>
                <w:rFonts w:hint="eastAsia" w:ascii="楷体_GB2312" w:hAnsi="楷体_GB2312" w:eastAsia="楷体_GB2312" w:cs="楷体_GB2312"/>
                <w:spacing w:val="-6"/>
                <w:sz w:val="23"/>
                <w:szCs w:val="23"/>
              </w:rPr>
              <w:t>培训</w:t>
            </w:r>
          </w:p>
          <w:p w14:paraId="0DEBB07C">
            <w:pPr>
              <w:spacing w:before="1" w:line="212" w:lineRule="auto"/>
              <w:ind w:left="11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人次数</w:t>
            </w:r>
          </w:p>
        </w:tc>
        <w:tc>
          <w:tcPr>
            <w:tcW w:w="1052" w:type="dxa"/>
          </w:tcPr>
          <w:p w14:paraId="0DEBB07D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259" w:type="dxa"/>
          </w:tcPr>
          <w:p w14:paraId="0DEBB07E">
            <w:pPr>
              <w:spacing w:before="21" w:line="223" w:lineRule="auto"/>
              <w:ind w:left="115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5"/>
                <w:sz w:val="23"/>
                <w:szCs w:val="23"/>
              </w:rPr>
              <w:t>课程</w:t>
            </w:r>
          </w:p>
          <w:p w14:paraId="0DEBB07F">
            <w:pPr>
              <w:spacing w:before="1" w:line="212" w:lineRule="auto"/>
              <w:ind w:left="131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2"/>
                <w:sz w:val="23"/>
                <w:szCs w:val="23"/>
              </w:rPr>
              <w:t>总</w:t>
            </w:r>
            <w:r>
              <w:rPr>
                <w:rFonts w:hint="eastAsia" w:ascii="楷体_GB2312" w:hAnsi="楷体_GB2312" w:eastAsia="楷体_GB2312" w:cs="楷体_GB2312"/>
                <w:spacing w:val="1"/>
                <w:sz w:val="23"/>
                <w:szCs w:val="23"/>
              </w:rPr>
              <w:t>时长</w:t>
            </w:r>
          </w:p>
        </w:tc>
        <w:tc>
          <w:tcPr>
            <w:tcW w:w="1047" w:type="dxa"/>
          </w:tcPr>
          <w:p w14:paraId="0DEBB080">
            <w:pPr>
              <w:spacing w:before="160" w:line="227" w:lineRule="auto"/>
              <w:ind w:left="358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3"/>
                <w:szCs w:val="23"/>
              </w:rPr>
              <w:t>分钟</w:t>
            </w:r>
          </w:p>
        </w:tc>
      </w:tr>
      <w:tr w14:paraId="0DEBB0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39" w:type="dxa"/>
            <w:vMerge w:val="continue"/>
            <w:tcBorders>
              <w:top w:val="nil"/>
            </w:tcBorders>
            <w:textDirection w:val="tbRlV"/>
          </w:tcPr>
          <w:p w14:paraId="0DEBB082">
            <w:pPr>
              <w:rPr>
                <w:rFonts w:hint="eastAsia" w:ascii="楷体_GB2312" w:hAnsi="楷体_GB2312" w:eastAsia="楷体_GB2312" w:cs="楷体_GB2312"/>
              </w:rPr>
            </w:pPr>
          </w:p>
        </w:tc>
        <w:tc>
          <w:tcPr>
            <w:tcW w:w="1465" w:type="dxa"/>
          </w:tcPr>
          <w:p w14:paraId="0DEBB083">
            <w:pPr>
              <w:spacing w:before="300" w:line="224" w:lineRule="auto"/>
              <w:ind w:left="126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3"/>
                <w:szCs w:val="23"/>
              </w:rPr>
              <w:t>线上平台</w:t>
            </w:r>
          </w:p>
        </w:tc>
        <w:tc>
          <w:tcPr>
            <w:tcW w:w="7152" w:type="dxa"/>
            <w:gridSpan w:val="6"/>
          </w:tcPr>
          <w:p w14:paraId="0DEBB084">
            <w:pPr>
              <w:spacing w:before="19" w:line="225" w:lineRule="auto"/>
              <w:ind w:left="122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position w:val="-4"/>
                <w:sz w:val="23"/>
                <w:szCs w:val="23"/>
              </w:rPr>
              <w:drawing>
                <wp:inline distT="0" distB="0" distL="0" distR="0">
                  <wp:extent cx="116205" cy="154305"/>
                  <wp:effectExtent l="0" t="0" r="17145" b="17145"/>
                  <wp:docPr id="2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楷体_GB2312" w:hAnsi="楷体_GB2312" w:eastAsia="楷体_GB2312" w:cs="楷体_GB2312"/>
                <w:spacing w:val="2"/>
                <w:sz w:val="23"/>
                <w:szCs w:val="23"/>
              </w:rPr>
              <w:t xml:space="preserve">未建设， </w:t>
            </w:r>
            <w:r>
              <w:rPr>
                <w:rFonts w:hint="eastAsia" w:ascii="楷体_GB2312" w:hAnsi="楷体_GB2312" w:eastAsia="楷体_GB2312" w:cs="楷体_GB2312"/>
                <w:position w:val="-4"/>
                <w:sz w:val="23"/>
                <w:szCs w:val="23"/>
              </w:rPr>
              <w:drawing>
                <wp:inline distT="0" distB="0" distL="0" distR="0">
                  <wp:extent cx="116205" cy="154305"/>
                  <wp:effectExtent l="0" t="0" r="17145" b="17145"/>
                  <wp:docPr id="3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楷体_GB2312" w:hAnsi="楷体_GB2312" w:eastAsia="楷体_GB2312" w:cs="楷体_GB2312"/>
                <w:spacing w:val="1"/>
                <w:sz w:val="23"/>
                <w:szCs w:val="23"/>
              </w:rPr>
              <w:t>已建设。</w:t>
            </w:r>
          </w:p>
          <w:p w14:paraId="0DEBB085">
            <w:pPr>
              <w:spacing w:before="1" w:line="218" w:lineRule="auto"/>
              <w:ind w:left="119" w:right="155" w:firstLine="6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4"/>
                <w:sz w:val="23"/>
                <w:szCs w:val="23"/>
              </w:rPr>
              <w:t>线上</w:t>
            </w:r>
            <w:r>
              <w:rPr>
                <w:rFonts w:hint="eastAsia" w:ascii="楷体_GB2312" w:hAnsi="楷体_GB2312" w:eastAsia="楷体_GB2312" w:cs="楷体_GB2312"/>
                <w:spacing w:val="12"/>
                <w:sz w:val="23"/>
                <w:szCs w:val="23"/>
              </w:rPr>
              <w:t>平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台情况 (可另附页)：主要介绍平台建设模式、课程资源、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pacing w:val="11"/>
                <w:sz w:val="23"/>
                <w:szCs w:val="23"/>
              </w:rPr>
              <w:t>开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展培训等情况。</w:t>
            </w:r>
          </w:p>
        </w:tc>
      </w:tr>
      <w:tr w14:paraId="0DEBB0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atLeast"/>
        </w:trPr>
        <w:tc>
          <w:tcPr>
            <w:tcW w:w="9356" w:type="dxa"/>
            <w:gridSpan w:val="8"/>
          </w:tcPr>
          <w:p w14:paraId="0DEBB087">
            <w:pPr>
              <w:spacing w:before="53" w:line="225" w:lineRule="auto"/>
              <w:ind w:left="113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2"/>
                <w:sz w:val="23"/>
                <w:szCs w:val="23"/>
              </w:rPr>
              <w:t>基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本情况 (可另附页)：</w:t>
            </w:r>
          </w:p>
          <w:p w14:paraId="0DEBB088">
            <w:pPr>
              <w:spacing w:before="38" w:line="271" w:lineRule="auto"/>
              <w:ind w:left="124" w:right="101" w:firstLine="2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 xml:space="preserve">主要介绍 </w:t>
            </w:r>
            <w:r>
              <w:rPr>
                <w:rFonts w:hint="eastAsia" w:ascii="楷体_GB2312" w:hAnsi="楷体_GB2312" w:eastAsia="楷体_GB2312" w:cs="楷体_GB2312"/>
                <w:spacing w:val="6"/>
                <w:sz w:val="23"/>
                <w:szCs w:val="23"/>
              </w:rPr>
              <w:t>“</w:t>
            </w:r>
            <w:r>
              <w:rPr>
                <w:rFonts w:hint="eastAsia" w:ascii="楷体_GB2312" w:hAnsi="楷体_GB2312" w:eastAsia="楷体_GB2312" w:cs="楷体_GB2312"/>
                <w:spacing w:val="4"/>
                <w:sz w:val="23"/>
                <w:szCs w:val="23"/>
              </w:rPr>
              <w:t>工匠学院”历史沿革、领导重视、组织建设、专业 (工种) 设置，场地情</w:t>
            </w:r>
            <w:r>
              <w:rPr>
                <w:rFonts w:hint="eastAsia" w:ascii="楷体_GB2312" w:hAnsi="楷体_GB2312" w:eastAsia="楷体_GB2312" w:cs="楷体_GB2312"/>
                <w:sz w:val="23"/>
                <w:szCs w:val="23"/>
              </w:rPr>
              <w:t xml:space="preserve"> </w:t>
            </w:r>
            <w:r>
              <w:rPr>
                <w:rFonts w:hint="eastAsia" w:ascii="楷体_GB2312" w:hAnsi="楷体_GB2312" w:eastAsia="楷体_GB2312" w:cs="楷体_GB2312"/>
                <w:spacing w:val="14"/>
                <w:sz w:val="23"/>
                <w:szCs w:val="23"/>
              </w:rPr>
              <w:t>况</w:t>
            </w:r>
            <w:r>
              <w:rPr>
                <w:rFonts w:hint="eastAsia" w:ascii="楷体_GB2312" w:hAnsi="楷体_GB2312" w:eastAsia="楷体_GB2312" w:cs="楷体_GB2312"/>
                <w:spacing w:val="9"/>
                <w:sz w:val="23"/>
                <w:szCs w:val="23"/>
              </w:rPr>
              <w:t>，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开展培训等基本情况。</w:t>
            </w:r>
          </w:p>
        </w:tc>
      </w:tr>
      <w:tr w14:paraId="0DEBB0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9356" w:type="dxa"/>
            <w:gridSpan w:val="8"/>
          </w:tcPr>
          <w:p w14:paraId="0DEBB08A">
            <w:pPr>
              <w:spacing w:before="52" w:line="225" w:lineRule="auto"/>
              <w:ind w:left="11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4"/>
                <w:sz w:val="23"/>
                <w:szCs w:val="23"/>
              </w:rPr>
              <w:t>设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备设施情况 (可另附页)：</w:t>
            </w:r>
          </w:p>
        </w:tc>
      </w:tr>
      <w:tr w14:paraId="0DEBB0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9356" w:type="dxa"/>
            <w:gridSpan w:val="8"/>
          </w:tcPr>
          <w:p w14:paraId="0DEBB08C">
            <w:pPr>
              <w:spacing w:before="54" w:line="319" w:lineRule="exact"/>
              <w:ind w:left="13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9"/>
                <w:position w:val="5"/>
                <w:sz w:val="23"/>
                <w:szCs w:val="23"/>
              </w:rPr>
              <w:t>师</w:t>
            </w:r>
            <w:r>
              <w:rPr>
                <w:rFonts w:hint="eastAsia" w:ascii="楷体_GB2312" w:hAnsi="楷体_GB2312" w:eastAsia="楷体_GB2312" w:cs="楷体_GB2312"/>
                <w:spacing w:val="7"/>
                <w:position w:val="5"/>
                <w:sz w:val="23"/>
                <w:szCs w:val="23"/>
              </w:rPr>
              <w:t>资力量和培训能力情况 (可另附页)：</w:t>
            </w:r>
          </w:p>
          <w:p w14:paraId="0DEBB08D">
            <w:pPr>
              <w:spacing w:before="1" w:line="222" w:lineRule="auto"/>
              <w:ind w:left="11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6"/>
                <w:sz w:val="23"/>
                <w:szCs w:val="23"/>
              </w:rPr>
              <w:t>请</w:t>
            </w:r>
            <w:r>
              <w:rPr>
                <w:rFonts w:hint="eastAsia" w:ascii="楷体_GB2312" w:hAnsi="楷体_GB2312" w:eastAsia="楷体_GB2312" w:cs="楷体_GB2312"/>
                <w:spacing w:val="12"/>
                <w:sz w:val="23"/>
                <w:szCs w:val="23"/>
              </w:rPr>
              <w:t>分</w:t>
            </w: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工种介绍，突出优势培训工种。</w:t>
            </w:r>
          </w:p>
        </w:tc>
      </w:tr>
      <w:tr w14:paraId="0DEBB0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atLeast"/>
        </w:trPr>
        <w:tc>
          <w:tcPr>
            <w:tcW w:w="9356" w:type="dxa"/>
            <w:gridSpan w:val="8"/>
          </w:tcPr>
          <w:p w14:paraId="0DEBB08F">
            <w:pPr>
              <w:spacing w:before="54" w:line="225" w:lineRule="auto"/>
              <w:ind w:left="124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专业技术委员会建设情况 (可另附页)</w:t>
            </w:r>
            <w:r>
              <w:rPr>
                <w:rFonts w:hint="eastAsia" w:ascii="楷体_GB2312" w:hAnsi="楷体_GB2312" w:eastAsia="楷体_GB2312" w:cs="楷体_GB2312"/>
                <w:spacing w:val="4"/>
                <w:sz w:val="23"/>
                <w:szCs w:val="23"/>
              </w:rPr>
              <w:t>：</w:t>
            </w:r>
          </w:p>
        </w:tc>
      </w:tr>
      <w:tr w14:paraId="0DEBB0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1" w:hRule="atLeast"/>
        </w:trPr>
        <w:tc>
          <w:tcPr>
            <w:tcW w:w="9356" w:type="dxa"/>
            <w:gridSpan w:val="8"/>
          </w:tcPr>
          <w:p w14:paraId="0DEBB091">
            <w:pPr>
              <w:spacing w:before="54" w:line="225" w:lineRule="auto"/>
              <w:ind w:left="123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工</w:t>
            </w: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会支持情况 (可另附页)：</w:t>
            </w:r>
          </w:p>
        </w:tc>
      </w:tr>
      <w:tr w14:paraId="0DEBB0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9356" w:type="dxa"/>
            <w:gridSpan w:val="8"/>
          </w:tcPr>
          <w:p w14:paraId="0DEBB093">
            <w:pPr>
              <w:spacing w:before="57" w:line="222" w:lineRule="auto"/>
              <w:ind w:left="114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存在的困难和问题 (可另附页)：</w:t>
            </w:r>
          </w:p>
        </w:tc>
      </w:tr>
      <w:tr w14:paraId="0DEBB0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</w:trPr>
        <w:tc>
          <w:tcPr>
            <w:tcW w:w="9356" w:type="dxa"/>
            <w:gridSpan w:val="8"/>
          </w:tcPr>
          <w:p w14:paraId="0DEBB095">
            <w:pPr>
              <w:spacing w:before="55" w:line="225" w:lineRule="auto"/>
              <w:ind w:left="12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7"/>
                <w:sz w:val="23"/>
                <w:szCs w:val="23"/>
              </w:rPr>
              <w:t>下一步建设计划 (可另附页)：</w:t>
            </w:r>
          </w:p>
        </w:tc>
      </w:tr>
      <w:tr w14:paraId="0DEBB0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9356" w:type="dxa"/>
            <w:gridSpan w:val="8"/>
          </w:tcPr>
          <w:p w14:paraId="0DEBB097">
            <w:pPr>
              <w:spacing w:before="57" w:line="319" w:lineRule="exact"/>
              <w:ind w:left="11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8"/>
                <w:position w:val="5"/>
                <w:sz w:val="23"/>
                <w:szCs w:val="23"/>
              </w:rPr>
              <w:t>其</w:t>
            </w:r>
            <w:r>
              <w:rPr>
                <w:rFonts w:hint="eastAsia" w:ascii="楷体_GB2312" w:hAnsi="楷体_GB2312" w:eastAsia="楷体_GB2312" w:cs="楷体_GB2312"/>
                <w:spacing w:val="7"/>
                <w:position w:val="5"/>
                <w:sz w:val="23"/>
                <w:szCs w:val="23"/>
              </w:rPr>
              <w:t>他情况 (可另附页)：</w:t>
            </w:r>
          </w:p>
          <w:p w14:paraId="0DEBB098">
            <w:pPr>
              <w:spacing w:line="224" w:lineRule="auto"/>
              <w:ind w:left="117"/>
              <w:rPr>
                <w:rFonts w:hint="eastAsia" w:ascii="楷体_GB2312" w:hAnsi="楷体_GB2312" w:eastAsia="楷体_GB2312" w:cs="楷体_GB2312"/>
                <w:sz w:val="23"/>
                <w:szCs w:val="23"/>
              </w:rPr>
            </w:pPr>
            <w:r>
              <w:rPr>
                <w:rFonts w:hint="eastAsia" w:ascii="楷体_GB2312" w:hAnsi="楷体_GB2312" w:eastAsia="楷体_GB2312" w:cs="楷体_GB2312"/>
                <w:spacing w:val="12"/>
                <w:sz w:val="23"/>
                <w:szCs w:val="23"/>
              </w:rPr>
              <w:t>其</w:t>
            </w:r>
            <w:r>
              <w:rPr>
                <w:rFonts w:hint="eastAsia" w:ascii="楷体_GB2312" w:hAnsi="楷体_GB2312" w:eastAsia="楷体_GB2312" w:cs="楷体_GB2312"/>
                <w:spacing w:val="8"/>
                <w:sz w:val="23"/>
                <w:szCs w:val="23"/>
              </w:rPr>
              <w:t>他需要报送的有关信息。</w:t>
            </w:r>
          </w:p>
        </w:tc>
      </w:tr>
    </w:tbl>
    <w:p w14:paraId="5F7E894D">
      <w:bookmarkStart w:id="0" w:name="_GoBack"/>
      <w:bookmarkEnd w:id="0"/>
    </w:p>
    <w:sectPr>
      <w:footerReference r:id="rId7" w:type="default"/>
      <w:pgSz w:w="11901" w:h="16840"/>
      <w:pgMar w:top="1440" w:right="1800" w:bottom="1440" w:left="1800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460EC7-39E3-4A95-962B-9E29E706765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7766F03-0312-4D65-A111-5021D4797D05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F326C84-BE8C-4D0A-B948-46E375AFFCC8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1CEC321-1B23-4650-93B9-32E18EBBCDFC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21CF7627-C7C4-469B-B0BA-47B1480E8622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13235A96-670E-4896-99B1-5EB764D4680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2B76A046-15F5-4719-BA0F-C5AD615B36E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6"/>
      </w:rPr>
      <w:id w:val="147470004"/>
    </w:sdtPr>
    <w:sdtEndPr>
      <w:rPr>
        <w:rStyle w:val="16"/>
      </w:rPr>
    </w:sdtEndPr>
    <w:sdtContent>
      <w:p w14:paraId="0DEBB0AD">
        <w:pPr>
          <w:pStyle w:val="2"/>
          <w:framePr w:wrap="auto" w:vAnchor="text" w:hAnchor="margin" w:xAlign="right" w:y="1"/>
          <w:rPr>
            <w:rStyle w:val="16"/>
          </w:rPr>
        </w:pPr>
        <w:r>
          <w:rPr>
            <w:rStyle w:val="16"/>
          </w:rPr>
          <w:fldChar w:fldCharType="begin"/>
        </w:r>
        <w:r>
          <w:rPr>
            <w:rStyle w:val="16"/>
          </w:rPr>
          <w:instrText xml:space="preserve"> PAGE </w:instrText>
        </w:r>
        <w:r>
          <w:rPr>
            <w:rStyle w:val="16"/>
          </w:rPr>
          <w:fldChar w:fldCharType="separate"/>
        </w:r>
        <w:r>
          <w:rPr>
            <w:rStyle w:val="16"/>
          </w:rPr>
          <w:t>- 2 -</w:t>
        </w:r>
        <w:r>
          <w:rPr>
            <w:rStyle w:val="16"/>
          </w:rPr>
          <w:fldChar w:fldCharType="end"/>
        </w:r>
      </w:p>
    </w:sdtContent>
  </w:sdt>
  <w:p w14:paraId="0DEBB0AE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6"/>
      </w:rPr>
      <w:id w:val="147459327"/>
    </w:sdtPr>
    <w:sdtEndPr>
      <w:rPr>
        <w:rStyle w:val="16"/>
      </w:rPr>
    </w:sdtEndPr>
    <w:sdtContent>
      <w:p w14:paraId="0DEBB0AB">
        <w:pPr>
          <w:pStyle w:val="2"/>
          <w:framePr w:wrap="auto" w:vAnchor="text" w:hAnchor="margin" w:xAlign="right" w:y="1"/>
          <w:rPr>
            <w:rStyle w:val="16"/>
          </w:rPr>
        </w:pPr>
        <w:r>
          <w:rPr>
            <w:rStyle w:val="16"/>
          </w:rPr>
          <w:fldChar w:fldCharType="begin"/>
        </w:r>
        <w:r>
          <w:rPr>
            <w:rStyle w:val="16"/>
          </w:rPr>
          <w:instrText xml:space="preserve"> PAGE </w:instrText>
        </w:r>
        <w:r>
          <w:rPr>
            <w:rStyle w:val="16"/>
          </w:rPr>
          <w:fldChar w:fldCharType="end"/>
        </w:r>
      </w:p>
    </w:sdtContent>
  </w:sdt>
  <w:p w14:paraId="0DEBB0AC"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BB0AF"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BB0B0">
    <w:pPr>
      <w:pStyle w:val="2"/>
      <w:ind w:firstLine="42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22A321">
    <w:pPr>
      <w:pStyle w:val="2"/>
      <w:ind w:firstLine="42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gzZmE0Mjc1NDIxZWI4N2VjNjliZTZmNDg1OWUzMzEifQ=="/>
  </w:docVars>
  <w:rsids>
    <w:rsidRoot w:val="00055AB8"/>
    <w:rsid w:val="000038E0"/>
    <w:rsid w:val="00003971"/>
    <w:rsid w:val="00010EFB"/>
    <w:rsid w:val="00043DB7"/>
    <w:rsid w:val="00051C7F"/>
    <w:rsid w:val="00055AB8"/>
    <w:rsid w:val="00056264"/>
    <w:rsid w:val="000720DF"/>
    <w:rsid w:val="000869E1"/>
    <w:rsid w:val="000C2829"/>
    <w:rsid w:val="000D5A51"/>
    <w:rsid w:val="00105409"/>
    <w:rsid w:val="00106D63"/>
    <w:rsid w:val="00114F87"/>
    <w:rsid w:val="00116089"/>
    <w:rsid w:val="00140802"/>
    <w:rsid w:val="00155A2F"/>
    <w:rsid w:val="001648C2"/>
    <w:rsid w:val="00170869"/>
    <w:rsid w:val="00187FAD"/>
    <w:rsid w:val="001A7D7F"/>
    <w:rsid w:val="001B28A6"/>
    <w:rsid w:val="001B3E30"/>
    <w:rsid w:val="001B75F0"/>
    <w:rsid w:val="001C17F1"/>
    <w:rsid w:val="001E14E0"/>
    <w:rsid w:val="001E22B2"/>
    <w:rsid w:val="001E2A4B"/>
    <w:rsid w:val="001E78BB"/>
    <w:rsid w:val="001F3FDF"/>
    <w:rsid w:val="002011D5"/>
    <w:rsid w:val="00202B42"/>
    <w:rsid w:val="00207E23"/>
    <w:rsid w:val="00226337"/>
    <w:rsid w:val="002272DA"/>
    <w:rsid w:val="002666E5"/>
    <w:rsid w:val="002753F9"/>
    <w:rsid w:val="002825D7"/>
    <w:rsid w:val="00292E67"/>
    <w:rsid w:val="002A78FA"/>
    <w:rsid w:val="002D62BA"/>
    <w:rsid w:val="002E50BA"/>
    <w:rsid w:val="00312B37"/>
    <w:rsid w:val="0032141A"/>
    <w:rsid w:val="00331126"/>
    <w:rsid w:val="003317E7"/>
    <w:rsid w:val="00345CE4"/>
    <w:rsid w:val="00362591"/>
    <w:rsid w:val="00374576"/>
    <w:rsid w:val="00375502"/>
    <w:rsid w:val="00387501"/>
    <w:rsid w:val="00387BB1"/>
    <w:rsid w:val="00390072"/>
    <w:rsid w:val="003A050B"/>
    <w:rsid w:val="003B2E4B"/>
    <w:rsid w:val="0041218D"/>
    <w:rsid w:val="00417841"/>
    <w:rsid w:val="004208E7"/>
    <w:rsid w:val="00440F78"/>
    <w:rsid w:val="00471963"/>
    <w:rsid w:val="004A0456"/>
    <w:rsid w:val="004A16A3"/>
    <w:rsid w:val="004B350C"/>
    <w:rsid w:val="004B417F"/>
    <w:rsid w:val="004B5195"/>
    <w:rsid w:val="004C1BAD"/>
    <w:rsid w:val="004C40DA"/>
    <w:rsid w:val="004C46EE"/>
    <w:rsid w:val="004D42A3"/>
    <w:rsid w:val="004F74D7"/>
    <w:rsid w:val="00502421"/>
    <w:rsid w:val="005029D1"/>
    <w:rsid w:val="0050505B"/>
    <w:rsid w:val="0051340D"/>
    <w:rsid w:val="005135DF"/>
    <w:rsid w:val="00517C19"/>
    <w:rsid w:val="0053436F"/>
    <w:rsid w:val="00547570"/>
    <w:rsid w:val="00551AE2"/>
    <w:rsid w:val="00574CE5"/>
    <w:rsid w:val="005832FD"/>
    <w:rsid w:val="00587FAD"/>
    <w:rsid w:val="005A1301"/>
    <w:rsid w:val="005A38C9"/>
    <w:rsid w:val="005A62B9"/>
    <w:rsid w:val="005B784A"/>
    <w:rsid w:val="005C4608"/>
    <w:rsid w:val="005E5F12"/>
    <w:rsid w:val="005F1763"/>
    <w:rsid w:val="005F32A6"/>
    <w:rsid w:val="005F394A"/>
    <w:rsid w:val="00611B08"/>
    <w:rsid w:val="00656B74"/>
    <w:rsid w:val="006643FF"/>
    <w:rsid w:val="006659C6"/>
    <w:rsid w:val="0066726E"/>
    <w:rsid w:val="00671663"/>
    <w:rsid w:val="00690393"/>
    <w:rsid w:val="006C51E0"/>
    <w:rsid w:val="006C5920"/>
    <w:rsid w:val="006D419F"/>
    <w:rsid w:val="006D698B"/>
    <w:rsid w:val="006D7459"/>
    <w:rsid w:val="006E4B47"/>
    <w:rsid w:val="006F7421"/>
    <w:rsid w:val="00714F25"/>
    <w:rsid w:val="007220BD"/>
    <w:rsid w:val="00731761"/>
    <w:rsid w:val="00731B79"/>
    <w:rsid w:val="00733887"/>
    <w:rsid w:val="0076466D"/>
    <w:rsid w:val="007832D6"/>
    <w:rsid w:val="00786B06"/>
    <w:rsid w:val="007A2853"/>
    <w:rsid w:val="007B2C66"/>
    <w:rsid w:val="007C5D95"/>
    <w:rsid w:val="007D3EBA"/>
    <w:rsid w:val="007E0A73"/>
    <w:rsid w:val="00810723"/>
    <w:rsid w:val="008226C1"/>
    <w:rsid w:val="0082756E"/>
    <w:rsid w:val="0083629F"/>
    <w:rsid w:val="008672AD"/>
    <w:rsid w:val="00867EC0"/>
    <w:rsid w:val="00876D36"/>
    <w:rsid w:val="00896D51"/>
    <w:rsid w:val="00897B82"/>
    <w:rsid w:val="008A18F8"/>
    <w:rsid w:val="008A4A39"/>
    <w:rsid w:val="008A52FE"/>
    <w:rsid w:val="008B5AAC"/>
    <w:rsid w:val="008B6A29"/>
    <w:rsid w:val="008D4DA1"/>
    <w:rsid w:val="008D6BDC"/>
    <w:rsid w:val="008E7ABF"/>
    <w:rsid w:val="008F03F7"/>
    <w:rsid w:val="00906B33"/>
    <w:rsid w:val="00913E61"/>
    <w:rsid w:val="00916667"/>
    <w:rsid w:val="0094009B"/>
    <w:rsid w:val="00941669"/>
    <w:rsid w:val="009426D3"/>
    <w:rsid w:val="00943A29"/>
    <w:rsid w:val="009655BF"/>
    <w:rsid w:val="00967426"/>
    <w:rsid w:val="00971D56"/>
    <w:rsid w:val="00973093"/>
    <w:rsid w:val="00981A76"/>
    <w:rsid w:val="009A1620"/>
    <w:rsid w:val="00A02ADA"/>
    <w:rsid w:val="00A03881"/>
    <w:rsid w:val="00A042DA"/>
    <w:rsid w:val="00A16520"/>
    <w:rsid w:val="00A42864"/>
    <w:rsid w:val="00A54906"/>
    <w:rsid w:val="00A72C82"/>
    <w:rsid w:val="00A95220"/>
    <w:rsid w:val="00AA2983"/>
    <w:rsid w:val="00AB26B3"/>
    <w:rsid w:val="00AB620A"/>
    <w:rsid w:val="00AB6D52"/>
    <w:rsid w:val="00AB7586"/>
    <w:rsid w:val="00AC4010"/>
    <w:rsid w:val="00AD72BE"/>
    <w:rsid w:val="00AE4EA5"/>
    <w:rsid w:val="00AE57C9"/>
    <w:rsid w:val="00AF49CC"/>
    <w:rsid w:val="00B044B9"/>
    <w:rsid w:val="00B24147"/>
    <w:rsid w:val="00B302E6"/>
    <w:rsid w:val="00B323FE"/>
    <w:rsid w:val="00B36F8D"/>
    <w:rsid w:val="00B412CF"/>
    <w:rsid w:val="00B678A9"/>
    <w:rsid w:val="00B701B5"/>
    <w:rsid w:val="00B8681E"/>
    <w:rsid w:val="00B86987"/>
    <w:rsid w:val="00B971C4"/>
    <w:rsid w:val="00BA5952"/>
    <w:rsid w:val="00BB02C8"/>
    <w:rsid w:val="00BC3369"/>
    <w:rsid w:val="00BE4BFE"/>
    <w:rsid w:val="00BF09C8"/>
    <w:rsid w:val="00BF2BA1"/>
    <w:rsid w:val="00BF3523"/>
    <w:rsid w:val="00C312D2"/>
    <w:rsid w:val="00C444C1"/>
    <w:rsid w:val="00C55BAB"/>
    <w:rsid w:val="00C60766"/>
    <w:rsid w:val="00C639E7"/>
    <w:rsid w:val="00C65CF5"/>
    <w:rsid w:val="00C82B4E"/>
    <w:rsid w:val="00CA1F77"/>
    <w:rsid w:val="00CA433A"/>
    <w:rsid w:val="00CB2809"/>
    <w:rsid w:val="00CC0326"/>
    <w:rsid w:val="00CD391F"/>
    <w:rsid w:val="00CD4FA6"/>
    <w:rsid w:val="00CD5501"/>
    <w:rsid w:val="00CE38D7"/>
    <w:rsid w:val="00CF36FB"/>
    <w:rsid w:val="00D1267B"/>
    <w:rsid w:val="00D45F8B"/>
    <w:rsid w:val="00D575D4"/>
    <w:rsid w:val="00D717DF"/>
    <w:rsid w:val="00D73D17"/>
    <w:rsid w:val="00DB0C1C"/>
    <w:rsid w:val="00DB448E"/>
    <w:rsid w:val="00DC4F79"/>
    <w:rsid w:val="00DE1288"/>
    <w:rsid w:val="00DE4FCC"/>
    <w:rsid w:val="00DF3153"/>
    <w:rsid w:val="00E01D37"/>
    <w:rsid w:val="00E12708"/>
    <w:rsid w:val="00E41CD1"/>
    <w:rsid w:val="00E46A1B"/>
    <w:rsid w:val="00E62B45"/>
    <w:rsid w:val="00E7534A"/>
    <w:rsid w:val="00E848F2"/>
    <w:rsid w:val="00EB2C7A"/>
    <w:rsid w:val="00EF1F83"/>
    <w:rsid w:val="00F11997"/>
    <w:rsid w:val="00F12414"/>
    <w:rsid w:val="00F14DB8"/>
    <w:rsid w:val="00F258A0"/>
    <w:rsid w:val="00F43AD1"/>
    <w:rsid w:val="00F50169"/>
    <w:rsid w:val="00F529F7"/>
    <w:rsid w:val="00F52A66"/>
    <w:rsid w:val="00F54819"/>
    <w:rsid w:val="00F60C81"/>
    <w:rsid w:val="00F8529A"/>
    <w:rsid w:val="00FA19F4"/>
    <w:rsid w:val="00FB3707"/>
    <w:rsid w:val="00FB3D4D"/>
    <w:rsid w:val="00FB4AB8"/>
    <w:rsid w:val="00FC3271"/>
    <w:rsid w:val="00FE0594"/>
    <w:rsid w:val="00FE2A91"/>
    <w:rsid w:val="00FE6B20"/>
    <w:rsid w:val="00FE7766"/>
    <w:rsid w:val="00FF277D"/>
    <w:rsid w:val="00FF3C5C"/>
    <w:rsid w:val="0ACF39C0"/>
    <w:rsid w:val="0AEB1732"/>
    <w:rsid w:val="107B0AF3"/>
    <w:rsid w:val="10DE4B6A"/>
    <w:rsid w:val="137E35E4"/>
    <w:rsid w:val="18FD3358"/>
    <w:rsid w:val="218A3FA1"/>
    <w:rsid w:val="2221748D"/>
    <w:rsid w:val="23C672BD"/>
    <w:rsid w:val="28496EAC"/>
    <w:rsid w:val="2A7255AA"/>
    <w:rsid w:val="2AEA4B61"/>
    <w:rsid w:val="35316A0F"/>
    <w:rsid w:val="3C53008C"/>
    <w:rsid w:val="3E156059"/>
    <w:rsid w:val="409C5802"/>
    <w:rsid w:val="40EB63D0"/>
    <w:rsid w:val="43C10B4E"/>
    <w:rsid w:val="4571109B"/>
    <w:rsid w:val="46374665"/>
    <w:rsid w:val="47CC1859"/>
    <w:rsid w:val="4B654AC8"/>
    <w:rsid w:val="4D2B614D"/>
    <w:rsid w:val="507532D4"/>
    <w:rsid w:val="50C35389"/>
    <w:rsid w:val="53A2397B"/>
    <w:rsid w:val="54E5738B"/>
    <w:rsid w:val="56F1130F"/>
    <w:rsid w:val="59A37264"/>
    <w:rsid w:val="5D055FED"/>
    <w:rsid w:val="5D273125"/>
    <w:rsid w:val="5E3B75E0"/>
    <w:rsid w:val="60182B97"/>
    <w:rsid w:val="602037C1"/>
    <w:rsid w:val="64AF1D42"/>
    <w:rsid w:val="68192DC7"/>
    <w:rsid w:val="69E04B46"/>
    <w:rsid w:val="6AF13F35"/>
    <w:rsid w:val="6D405A6B"/>
    <w:rsid w:val="746D05C0"/>
    <w:rsid w:val="75526B88"/>
    <w:rsid w:val="7BAD5436"/>
    <w:rsid w:val="7C2E5AE9"/>
    <w:rsid w:val="7D2F5229"/>
    <w:rsid w:val="7DE2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weight="1pt" color="#FF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basedOn w:val="1"/>
    <w:link w:val="27"/>
    <w:semiHidden/>
    <w:unhideWhenUsed/>
    <w:qFormat/>
    <w:uiPriority w:val="99"/>
    <w:pPr>
      <w:spacing w:after="120"/>
    </w:pPr>
  </w:style>
  <w:style w:type="paragraph" w:styleId="4">
    <w:name w:val="Body Text Indent"/>
    <w:basedOn w:val="1"/>
    <w:unhideWhenUsed/>
    <w:qFormat/>
    <w:uiPriority w:val="99"/>
    <w:pPr>
      <w:ind w:firstLine="640" w:firstLineChars="200"/>
    </w:pPr>
    <w:rPr>
      <w:rFonts w:eastAsia="仿宋_GB2312"/>
    </w:rPr>
  </w:style>
  <w:style w:type="paragraph" w:styleId="5">
    <w:name w:val="Date"/>
    <w:basedOn w:val="1"/>
    <w:next w:val="1"/>
    <w:link w:val="19"/>
    <w:unhideWhenUsed/>
    <w:qFormat/>
    <w:uiPriority w:val="99"/>
    <w:pPr>
      <w:ind w:left="100" w:leftChars="2500"/>
    </w:pPr>
  </w:style>
  <w:style w:type="paragraph" w:styleId="6">
    <w:name w:val="Body Text Indent 2"/>
    <w:basedOn w:val="1"/>
    <w:qFormat/>
    <w:uiPriority w:val="99"/>
    <w:pPr>
      <w:spacing w:after="120" w:line="480" w:lineRule="auto"/>
      <w:ind w:left="640" w:leftChars="200"/>
    </w:pPr>
    <w:rPr>
      <w:sz w:val="32"/>
      <w:szCs w:val="28"/>
    </w:rPr>
  </w:style>
  <w:style w:type="paragraph" w:styleId="7">
    <w:name w:val="Balloon Text"/>
    <w:basedOn w:val="1"/>
    <w:link w:val="20"/>
    <w:unhideWhenUsed/>
    <w:qFormat/>
    <w:uiPriority w:val="99"/>
    <w:rPr>
      <w:sz w:val="18"/>
      <w:szCs w:val="18"/>
    </w:rPr>
  </w:style>
  <w:style w:type="paragraph" w:styleId="8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0"/>
    <w:pPr>
      <w:adjustRightInd w:val="0"/>
      <w:snapToGrid w:val="0"/>
      <w:spacing w:line="560" w:lineRule="exact"/>
      <w:ind w:firstLine="643" w:firstLineChars="200"/>
    </w:pPr>
    <w:rPr>
      <w:rFonts w:ascii="楷体_GB2312" w:eastAsia="楷体_GB2312"/>
      <w:b/>
      <w:sz w:val="32"/>
      <w:szCs w:val="32"/>
    </w:rPr>
  </w:style>
  <w:style w:type="paragraph" w:styleId="10">
    <w:name w:val="Normal (Web)"/>
    <w:basedOn w:val="1"/>
    <w:unhideWhenUsed/>
    <w:qFormat/>
    <w:uiPriority w:val="99"/>
    <w:rPr>
      <w:sz w:val="24"/>
    </w:rPr>
  </w:style>
  <w:style w:type="paragraph" w:styleId="11">
    <w:name w:val="Body Text First Indent 2"/>
    <w:basedOn w:val="4"/>
    <w:next w:val="12"/>
    <w:unhideWhenUsed/>
    <w:qFormat/>
    <w:uiPriority w:val="99"/>
    <w:pPr>
      <w:ind w:firstLine="420"/>
    </w:pPr>
  </w:style>
  <w:style w:type="paragraph" w:customStyle="1" w:styleId="1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宋体" w:hAnsi="宋体" w:eastAsia="宋体" w:cs="Times New Roman"/>
      <w:color w:val="000000"/>
      <w:sz w:val="24"/>
      <w:szCs w:val="22"/>
      <w:lang w:val="en-US" w:eastAsia="zh-CN" w:bidi="ar-SA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page number"/>
    <w:basedOn w:val="15"/>
    <w:semiHidden/>
    <w:unhideWhenUsed/>
    <w:qFormat/>
    <w:uiPriority w:val="99"/>
  </w:style>
  <w:style w:type="character" w:styleId="17">
    <w:name w:val="Hyperlink"/>
    <w:basedOn w:val="15"/>
    <w:unhideWhenUsed/>
    <w:qFormat/>
    <w:uiPriority w:val="99"/>
    <w:rPr>
      <w:color w:val="0000FF"/>
      <w:u w:val="single"/>
    </w:rPr>
  </w:style>
  <w:style w:type="character" w:customStyle="1" w:styleId="18">
    <w:name w:val="页脚 字符"/>
    <w:link w:val="2"/>
    <w:qFormat/>
    <w:uiPriority w:val="99"/>
    <w:rPr>
      <w:kern w:val="2"/>
      <w:sz w:val="18"/>
      <w:szCs w:val="18"/>
    </w:rPr>
  </w:style>
  <w:style w:type="character" w:customStyle="1" w:styleId="19">
    <w:name w:val="日期 字符"/>
    <w:link w:val="5"/>
    <w:semiHidden/>
    <w:qFormat/>
    <w:uiPriority w:val="99"/>
    <w:rPr>
      <w:kern w:val="2"/>
      <w:sz w:val="21"/>
      <w:szCs w:val="24"/>
    </w:rPr>
  </w:style>
  <w:style w:type="character" w:customStyle="1" w:styleId="20">
    <w:name w:val="批注框文本 字符"/>
    <w:link w:val="7"/>
    <w:semiHidden/>
    <w:qFormat/>
    <w:uiPriority w:val="99"/>
    <w:rPr>
      <w:kern w:val="2"/>
      <w:sz w:val="18"/>
      <w:szCs w:val="18"/>
    </w:rPr>
  </w:style>
  <w:style w:type="character" w:customStyle="1" w:styleId="21">
    <w:name w:val="页眉 字符"/>
    <w:link w:val="8"/>
    <w:qFormat/>
    <w:uiPriority w:val="99"/>
    <w:rPr>
      <w:kern w:val="2"/>
      <w:sz w:val="18"/>
      <w:szCs w:val="18"/>
    </w:rPr>
  </w:style>
  <w:style w:type="character" w:customStyle="1" w:styleId="22">
    <w:name w:val="font01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23">
    <w:name w:val="NormalCharacter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paragraph" w:customStyle="1" w:styleId="25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character" w:customStyle="1" w:styleId="26">
    <w:name w:val="Unresolved Mention"/>
    <w:basedOn w:val="15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正文文本 字符"/>
    <w:basedOn w:val="15"/>
    <w:link w:val="3"/>
    <w:semiHidden/>
    <w:qFormat/>
    <w:uiPriority w:val="99"/>
    <w:rPr>
      <w:kern w:val="2"/>
      <w:sz w:val="21"/>
      <w:szCs w:val="24"/>
    </w:rPr>
  </w:style>
  <w:style w:type="character" w:customStyle="1" w:styleId="28">
    <w:name w:val="UserStyle_3"/>
    <w:semiHidden/>
    <w:qFormat/>
    <w:uiPriority w:val="0"/>
  </w:style>
  <w:style w:type="table" w:customStyle="1" w:styleId="29">
    <w:name w:val="Table Normal"/>
    <w:unhideWhenUsed/>
    <w:qFormat/>
    <w:uiPriority w:val="0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Legend (Beijing) Limited</Company>
  <Pages>5</Pages>
  <Words>882</Words>
  <Characters>887</Characters>
  <Lines>10</Lines>
  <Paragraphs>3</Paragraphs>
  <TotalTime>0</TotalTime>
  <ScaleCrop>false</ScaleCrop>
  <LinksUpToDate>false</LinksUpToDate>
  <CharactersWithSpaces>1222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2024-04-10T01:26:00Z</dcterms:created>
  <dc:creator>Wandaopu</dc:creator>
  <cp:lastModifiedBy>y</cp:lastModifiedBy>
  <cp:lastPrinted>2024-04-09T06:34:00Z</cp:lastPrinted>
  <dcterms:modified xsi:type="dcterms:W3CDTF">2025-02-21T08:10:51Z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EE7AC62165B94533BB9689D2ACEF423E_13</vt:lpwstr>
  </property>
  <property fmtid="{D5CDD505-2E9C-101B-9397-08002B2CF9AE}" pid="4" name="KSOTemplateDocerSaveRecord">
    <vt:lpwstr>eyJoZGlkIjoiM2Q2NTEzMTlhYWIzNmY3NjE5MDk1YWVjYTVkMWRhNmUiLCJ1c2VySWQiOiI0MDA5ODE3OTEifQ==</vt:lpwstr>
  </property>
</Properties>
</file>